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A2C9E6" w14:textId="214C4C78" w:rsidR="00D30E9E" w:rsidRDefault="00533579">
      <w:r>
        <w:rPr>
          <w:noProof/>
        </w:rPr>
        <mc:AlternateContent>
          <mc:Choice Requires="wps">
            <w:drawing>
              <wp:anchor distT="0" distB="0" distL="114300" distR="114300" simplePos="0" relativeHeight="251664384" behindDoc="0" locked="0" layoutInCell="1" allowOverlap="1" wp14:anchorId="30C9C559" wp14:editId="46F9C5E1">
                <wp:simplePos x="0" y="0"/>
                <wp:positionH relativeFrom="column">
                  <wp:posOffset>7155461</wp:posOffset>
                </wp:positionH>
                <wp:positionV relativeFrom="paragraph">
                  <wp:posOffset>-106207</wp:posOffset>
                </wp:positionV>
                <wp:extent cx="2945100" cy="5135525"/>
                <wp:effectExtent l="0" t="0" r="14605" b="8255"/>
                <wp:wrapNone/>
                <wp:docPr id="5" name="Text Box 5"/>
                <wp:cNvGraphicFramePr/>
                <a:graphic xmlns:a="http://schemas.openxmlformats.org/drawingml/2006/main">
                  <a:graphicData uri="http://schemas.microsoft.com/office/word/2010/wordprocessingShape">
                    <wps:wsp>
                      <wps:cNvSpPr txBox="1"/>
                      <wps:spPr>
                        <a:xfrm>
                          <a:off x="0" y="0"/>
                          <a:ext cx="2945100" cy="5135525"/>
                        </a:xfrm>
                        <a:prstGeom prst="rect">
                          <a:avLst/>
                        </a:prstGeom>
                        <a:solidFill>
                          <a:schemeClr val="lt1"/>
                        </a:solidFill>
                        <a:ln w="6350">
                          <a:solidFill>
                            <a:prstClr val="black"/>
                          </a:solidFill>
                        </a:ln>
                      </wps:spPr>
                      <wps:txbx>
                        <w:txbxContent>
                          <w:p w14:paraId="6BE5DD6F" w14:textId="2D8E833A" w:rsidR="00533579" w:rsidRPr="003D76D6" w:rsidRDefault="002E206A" w:rsidP="00533579">
                            <w:pPr>
                              <w:rPr>
                                <w:rFonts w:cstheme="minorHAnsi"/>
                              </w:rPr>
                            </w:pPr>
                            <w:r>
                              <w:rPr>
                                <w:rFonts w:cstheme="minorHAnsi"/>
                              </w:rPr>
                              <w:t xml:space="preserve">Following Max Weber and R.H. Tawney, </w:t>
                            </w:r>
                            <w:r w:rsidR="00533579" w:rsidRPr="003D76D6">
                              <w:rPr>
                                <w:rFonts w:cstheme="minorHAnsi"/>
                              </w:rPr>
                              <w:t>Christopher Hill link</w:t>
                            </w:r>
                            <w:r>
                              <w:rPr>
                                <w:rFonts w:cstheme="minorHAnsi"/>
                              </w:rPr>
                              <w:t xml:space="preserve">s </w:t>
                            </w:r>
                            <w:r w:rsidR="00533579" w:rsidRPr="003D76D6">
                              <w:rPr>
                                <w:rFonts w:cstheme="minorHAnsi"/>
                              </w:rPr>
                              <w:t>the emergenc</w:t>
                            </w:r>
                            <w:r>
                              <w:rPr>
                                <w:rFonts w:cstheme="minorHAnsi"/>
                              </w:rPr>
                              <w:t>e of Capitalism in seventeenth-c</w:t>
                            </w:r>
                            <w:r w:rsidR="00533579" w:rsidRPr="003D76D6">
                              <w:rPr>
                                <w:rFonts w:cstheme="minorHAnsi"/>
                              </w:rPr>
                              <w:t>entury England with t</w:t>
                            </w:r>
                            <w:r>
                              <w:rPr>
                                <w:rFonts w:cstheme="minorHAnsi"/>
                              </w:rPr>
                              <w:t>he solidifying of Protestantism.</w:t>
                            </w:r>
                          </w:p>
                          <w:p w14:paraId="71C78242" w14:textId="0DDD2287" w:rsidR="00533579" w:rsidRPr="003D76D6" w:rsidRDefault="00533579" w:rsidP="00533579">
                            <w:pPr>
                              <w:rPr>
                                <w:rFonts w:cstheme="minorHAnsi"/>
                              </w:rPr>
                            </w:pPr>
                          </w:p>
                          <w:p w14:paraId="778254F4" w14:textId="2607F198" w:rsidR="00533579" w:rsidRPr="003D76D6" w:rsidRDefault="00533579" w:rsidP="00533579">
                            <w:pPr>
                              <w:rPr>
                                <w:rFonts w:cstheme="minorHAnsi"/>
                              </w:rPr>
                            </w:pPr>
                            <w:r w:rsidRPr="003D76D6">
                              <w:rPr>
                                <w:rFonts w:cstheme="minorHAnsi"/>
                              </w:rPr>
                              <w:t xml:space="preserve">Hill claims that whereas </w:t>
                            </w:r>
                            <w:r w:rsidR="002E206A">
                              <w:rPr>
                                <w:rFonts w:cstheme="minorHAnsi"/>
                              </w:rPr>
                              <w:t xml:space="preserve">pious Catholics </w:t>
                            </w:r>
                            <w:r w:rsidRPr="003D76D6">
                              <w:rPr>
                                <w:rFonts w:cstheme="minorHAnsi"/>
                              </w:rPr>
                              <w:t xml:space="preserve">had </w:t>
                            </w:r>
                            <w:r w:rsidR="002E206A">
                              <w:rPr>
                                <w:rFonts w:cstheme="minorHAnsi"/>
                              </w:rPr>
                              <w:t xml:space="preserve">tended to </w:t>
                            </w:r>
                            <w:r w:rsidRPr="003D76D6">
                              <w:rPr>
                                <w:rFonts w:cstheme="minorHAnsi"/>
                              </w:rPr>
                              <w:t xml:space="preserve">use </w:t>
                            </w:r>
                            <w:r w:rsidR="002E206A">
                              <w:rPr>
                                <w:rFonts w:cstheme="minorHAnsi"/>
                              </w:rPr>
                              <w:t xml:space="preserve">their </w:t>
                            </w:r>
                            <w:r w:rsidRPr="003D76D6">
                              <w:rPr>
                                <w:rFonts w:cstheme="minorHAnsi"/>
                              </w:rPr>
                              <w:t xml:space="preserve">wealth </w:t>
                            </w:r>
                            <w:r w:rsidR="002E206A">
                              <w:rPr>
                                <w:rFonts w:cstheme="minorHAnsi"/>
                              </w:rPr>
                              <w:t>to</w:t>
                            </w:r>
                            <w:r w:rsidRPr="003D76D6">
                              <w:rPr>
                                <w:rFonts w:cstheme="minorHAnsi"/>
                              </w:rPr>
                              <w:t xml:space="preserve"> ensur</w:t>
                            </w:r>
                            <w:r w:rsidR="002E206A">
                              <w:rPr>
                                <w:rFonts w:cstheme="minorHAnsi"/>
                              </w:rPr>
                              <w:t xml:space="preserve">e </w:t>
                            </w:r>
                            <w:r w:rsidRPr="003D76D6">
                              <w:rPr>
                                <w:rFonts w:cstheme="minorHAnsi"/>
                              </w:rPr>
                              <w:t>the</w:t>
                            </w:r>
                            <w:r w:rsidR="002E206A">
                              <w:rPr>
                                <w:rFonts w:cstheme="minorHAnsi"/>
                              </w:rPr>
                              <w:t>ir</w:t>
                            </w:r>
                            <w:r w:rsidRPr="003D76D6">
                              <w:rPr>
                                <w:rFonts w:cstheme="minorHAnsi"/>
                              </w:rPr>
                              <w:t xml:space="preserve"> soul</w:t>
                            </w:r>
                            <w:r w:rsidR="002E206A">
                              <w:rPr>
                                <w:rFonts w:cstheme="minorHAnsi"/>
                              </w:rPr>
                              <w:t>s</w:t>
                            </w:r>
                            <w:r w:rsidRPr="003D76D6">
                              <w:rPr>
                                <w:rFonts w:cstheme="minorHAnsi"/>
                              </w:rPr>
                              <w:t xml:space="preserve"> reached heaven, </w:t>
                            </w:r>
                            <w:r w:rsidR="002E206A">
                              <w:rPr>
                                <w:rFonts w:cstheme="minorHAnsi"/>
                              </w:rPr>
                              <w:t>giving gifts to the Church, pious Protestants expressed their beliefs in other ways and were less interested in giving</w:t>
                            </w:r>
                            <w:r w:rsidRPr="003D76D6">
                              <w:rPr>
                                <w:rFonts w:cstheme="minorHAnsi"/>
                              </w:rPr>
                              <w:t xml:space="preserve"> </w:t>
                            </w:r>
                            <w:r w:rsidR="002E206A">
                              <w:rPr>
                                <w:rFonts w:cstheme="minorHAnsi"/>
                              </w:rPr>
                              <w:t xml:space="preserve">their wealth </w:t>
                            </w:r>
                            <w:r w:rsidRPr="003D76D6">
                              <w:rPr>
                                <w:rFonts w:cstheme="minorHAnsi"/>
                              </w:rPr>
                              <w:t>to the Church.</w:t>
                            </w:r>
                          </w:p>
                          <w:p w14:paraId="09B9F71D" w14:textId="3E49CF41" w:rsidR="00533579" w:rsidRPr="003D76D6" w:rsidRDefault="00533579" w:rsidP="00533579">
                            <w:pPr>
                              <w:rPr>
                                <w:rFonts w:cstheme="minorHAnsi"/>
                              </w:rPr>
                            </w:pPr>
                          </w:p>
                          <w:p w14:paraId="30A0C189" w14:textId="4A21473B" w:rsidR="00533579" w:rsidRPr="003D76D6" w:rsidRDefault="002E206A" w:rsidP="00533579">
                            <w:pPr>
                              <w:rPr>
                                <w:rFonts w:cstheme="minorHAnsi"/>
                              </w:rPr>
                            </w:pPr>
                            <w:r>
                              <w:rPr>
                                <w:rFonts w:cstheme="minorHAnsi"/>
                              </w:rPr>
                              <w:t>A</w:t>
                            </w:r>
                            <w:r w:rsidR="00533579" w:rsidRPr="003D76D6">
                              <w:rPr>
                                <w:rFonts w:cstheme="minorHAnsi"/>
                              </w:rPr>
                              <w:t>ccording to Hill</w:t>
                            </w:r>
                            <w:r>
                              <w:rPr>
                                <w:rFonts w:cstheme="minorHAnsi"/>
                              </w:rPr>
                              <w:t xml:space="preserve">, the same </w:t>
                            </w:r>
                            <w:r w:rsidR="00533579" w:rsidRPr="003D76D6">
                              <w:rPr>
                                <w:rFonts w:cstheme="minorHAnsi"/>
                              </w:rPr>
                              <w:t xml:space="preserve">‘urban </w:t>
                            </w:r>
                            <w:r>
                              <w:rPr>
                                <w:rFonts w:cstheme="minorHAnsi"/>
                              </w:rPr>
                              <w:t xml:space="preserve">educated </w:t>
                            </w:r>
                            <w:r w:rsidR="00E041DE" w:rsidRPr="003D76D6">
                              <w:rPr>
                                <w:rFonts w:cstheme="minorHAnsi"/>
                              </w:rPr>
                              <w:t>minority</w:t>
                            </w:r>
                            <w:r>
                              <w:rPr>
                                <w:rFonts w:cstheme="minorHAnsi"/>
                              </w:rPr>
                              <w:t>’ that supported Protestantism also</w:t>
                            </w:r>
                            <w:r w:rsidR="00E041DE" w:rsidRPr="003D76D6">
                              <w:rPr>
                                <w:rFonts w:cstheme="minorHAnsi"/>
                              </w:rPr>
                              <w:t xml:space="preserve"> </w:t>
                            </w:r>
                            <w:r>
                              <w:rPr>
                                <w:rFonts w:cstheme="minorHAnsi"/>
                              </w:rPr>
                              <w:t xml:space="preserve">endorsed proto-capitalist values like </w:t>
                            </w:r>
                            <w:r w:rsidR="00E041DE" w:rsidRPr="003D76D6">
                              <w:rPr>
                                <w:rFonts w:cstheme="minorHAnsi"/>
                              </w:rPr>
                              <w:t>‘frugali</w:t>
                            </w:r>
                            <w:r>
                              <w:rPr>
                                <w:rFonts w:cstheme="minorHAnsi"/>
                              </w:rPr>
                              <w:t xml:space="preserve">ty, hard work and accumulation’: </w:t>
                            </w:r>
                            <w:r w:rsidR="00E041DE" w:rsidRPr="003D76D6">
                              <w:rPr>
                                <w:rFonts w:cstheme="minorHAnsi"/>
                              </w:rPr>
                              <w:t>not for the benefit of their spiritual health</w:t>
                            </w:r>
                            <w:r>
                              <w:rPr>
                                <w:rFonts w:cstheme="minorHAnsi"/>
                              </w:rPr>
                              <w:t>,</w:t>
                            </w:r>
                            <w:r w:rsidR="00E041DE" w:rsidRPr="003D76D6">
                              <w:rPr>
                                <w:rFonts w:cstheme="minorHAnsi"/>
                              </w:rPr>
                              <w:t xml:space="preserve"> but </w:t>
                            </w:r>
                            <w:r>
                              <w:rPr>
                                <w:rFonts w:cstheme="minorHAnsi"/>
                              </w:rPr>
                              <w:t>rather to benefit their own enterprises.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C9C559" id="_x0000_t202" coordsize="21600,21600" o:spt="202" path="m,l,21600r21600,l21600,xe">
                <v:stroke joinstyle="miter"/>
                <v:path gradientshapeok="t" o:connecttype="rect"/>
              </v:shapetype>
              <v:shape id="Text Box 5" o:spid="_x0000_s1026" type="#_x0000_t202" style="position:absolute;margin-left:563.4pt;margin-top:-8.35pt;width:231.9pt;height:404.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" fillcolor="white [3201]" strokeweight=".5pt">
                <v:textbox>
                  <w:txbxContent>
                    <w:p w14:paraId="6BE5DD6F" w14:textId="2D8E833A" w:rsidR="00533579" w:rsidRPr="003D76D6" w:rsidRDefault="002E206A" w:rsidP="00533579">
                      <w:pPr>
                        <w:rPr>
                          <w:rFonts w:cstheme="minorHAnsi"/>
                        </w:rPr>
                      </w:pPr>
                      <w:r>
                        <w:rPr>
                          <w:rFonts w:cstheme="minorHAnsi"/>
                        </w:rPr>
                        <w:t xml:space="preserve">Following Max Weber and R.H. Tawney, </w:t>
                      </w:r>
                      <w:r w:rsidR="00533579" w:rsidRPr="003D76D6">
                        <w:rPr>
                          <w:rFonts w:cstheme="minorHAnsi"/>
                        </w:rPr>
                        <w:t>Christopher Hill link</w:t>
                      </w:r>
                      <w:r>
                        <w:rPr>
                          <w:rFonts w:cstheme="minorHAnsi"/>
                        </w:rPr>
                        <w:t xml:space="preserve">s </w:t>
                      </w:r>
                      <w:r w:rsidR="00533579" w:rsidRPr="003D76D6">
                        <w:rPr>
                          <w:rFonts w:cstheme="minorHAnsi"/>
                        </w:rPr>
                        <w:t>the emergenc</w:t>
                      </w:r>
                      <w:r>
                        <w:rPr>
                          <w:rFonts w:cstheme="minorHAnsi"/>
                        </w:rPr>
                        <w:t>e of Capitalism in seventeenth-c</w:t>
                      </w:r>
                      <w:r w:rsidR="00533579" w:rsidRPr="003D76D6">
                        <w:rPr>
                          <w:rFonts w:cstheme="minorHAnsi"/>
                        </w:rPr>
                        <w:t>entury England with t</w:t>
                      </w:r>
                      <w:r>
                        <w:rPr>
                          <w:rFonts w:cstheme="minorHAnsi"/>
                        </w:rPr>
                        <w:t>he solidifying of Protestantism.</w:t>
                      </w:r>
                    </w:p>
                    <w:p w14:paraId="71C78242" w14:textId="0DDD2287" w:rsidR="00533579" w:rsidRPr="003D76D6" w:rsidRDefault="00533579" w:rsidP="00533579">
                      <w:pPr>
                        <w:rPr>
                          <w:rFonts w:cstheme="minorHAnsi"/>
                        </w:rPr>
                      </w:pPr>
                    </w:p>
                    <w:p w14:paraId="778254F4" w14:textId="2607F198" w:rsidR="00533579" w:rsidRPr="003D76D6" w:rsidRDefault="00533579" w:rsidP="00533579">
                      <w:pPr>
                        <w:rPr>
                          <w:rFonts w:cstheme="minorHAnsi"/>
                        </w:rPr>
                      </w:pPr>
                      <w:r w:rsidRPr="003D76D6">
                        <w:rPr>
                          <w:rFonts w:cstheme="minorHAnsi"/>
                        </w:rPr>
                        <w:t xml:space="preserve">Hill claims that whereas </w:t>
                      </w:r>
                      <w:r w:rsidR="002E206A">
                        <w:rPr>
                          <w:rFonts w:cstheme="minorHAnsi"/>
                        </w:rPr>
                        <w:t xml:space="preserve">pious Catholics </w:t>
                      </w:r>
                      <w:r w:rsidRPr="003D76D6">
                        <w:rPr>
                          <w:rFonts w:cstheme="minorHAnsi"/>
                        </w:rPr>
                        <w:t xml:space="preserve">had </w:t>
                      </w:r>
                      <w:r w:rsidR="002E206A">
                        <w:rPr>
                          <w:rFonts w:cstheme="minorHAnsi"/>
                        </w:rPr>
                        <w:t xml:space="preserve">tended to </w:t>
                      </w:r>
                      <w:r w:rsidRPr="003D76D6">
                        <w:rPr>
                          <w:rFonts w:cstheme="minorHAnsi"/>
                        </w:rPr>
                        <w:t xml:space="preserve">use </w:t>
                      </w:r>
                      <w:r w:rsidR="002E206A">
                        <w:rPr>
                          <w:rFonts w:cstheme="minorHAnsi"/>
                        </w:rPr>
                        <w:t xml:space="preserve">their </w:t>
                      </w:r>
                      <w:r w:rsidRPr="003D76D6">
                        <w:rPr>
                          <w:rFonts w:cstheme="minorHAnsi"/>
                        </w:rPr>
                        <w:t xml:space="preserve">wealth </w:t>
                      </w:r>
                      <w:r w:rsidR="002E206A">
                        <w:rPr>
                          <w:rFonts w:cstheme="minorHAnsi"/>
                        </w:rPr>
                        <w:t>to</w:t>
                      </w:r>
                      <w:r w:rsidRPr="003D76D6">
                        <w:rPr>
                          <w:rFonts w:cstheme="minorHAnsi"/>
                        </w:rPr>
                        <w:t xml:space="preserve"> ensur</w:t>
                      </w:r>
                      <w:r w:rsidR="002E206A">
                        <w:rPr>
                          <w:rFonts w:cstheme="minorHAnsi"/>
                        </w:rPr>
                        <w:t xml:space="preserve">e </w:t>
                      </w:r>
                      <w:r w:rsidRPr="003D76D6">
                        <w:rPr>
                          <w:rFonts w:cstheme="minorHAnsi"/>
                        </w:rPr>
                        <w:t>the</w:t>
                      </w:r>
                      <w:r w:rsidR="002E206A">
                        <w:rPr>
                          <w:rFonts w:cstheme="minorHAnsi"/>
                        </w:rPr>
                        <w:t>ir</w:t>
                      </w:r>
                      <w:r w:rsidRPr="003D76D6">
                        <w:rPr>
                          <w:rFonts w:cstheme="minorHAnsi"/>
                        </w:rPr>
                        <w:t xml:space="preserve"> soul</w:t>
                      </w:r>
                      <w:r w:rsidR="002E206A">
                        <w:rPr>
                          <w:rFonts w:cstheme="minorHAnsi"/>
                        </w:rPr>
                        <w:t>s</w:t>
                      </w:r>
                      <w:r w:rsidRPr="003D76D6">
                        <w:rPr>
                          <w:rFonts w:cstheme="minorHAnsi"/>
                        </w:rPr>
                        <w:t xml:space="preserve"> reached heaven, </w:t>
                      </w:r>
                      <w:r w:rsidR="002E206A">
                        <w:rPr>
                          <w:rFonts w:cstheme="minorHAnsi"/>
                        </w:rPr>
                        <w:t>giving gifts to the Church, pious Protestants expressed their beliefs in other ways and were less interested in giving</w:t>
                      </w:r>
                      <w:r w:rsidRPr="003D76D6">
                        <w:rPr>
                          <w:rFonts w:cstheme="minorHAnsi"/>
                        </w:rPr>
                        <w:t xml:space="preserve"> </w:t>
                      </w:r>
                      <w:r w:rsidR="002E206A">
                        <w:rPr>
                          <w:rFonts w:cstheme="minorHAnsi"/>
                        </w:rPr>
                        <w:t xml:space="preserve">their wealth </w:t>
                      </w:r>
                      <w:r w:rsidRPr="003D76D6">
                        <w:rPr>
                          <w:rFonts w:cstheme="minorHAnsi"/>
                        </w:rPr>
                        <w:t>to the Church.</w:t>
                      </w:r>
                    </w:p>
                    <w:p w14:paraId="09B9F71D" w14:textId="3E49CF41" w:rsidR="00533579" w:rsidRPr="003D76D6" w:rsidRDefault="00533579" w:rsidP="00533579">
                      <w:pPr>
                        <w:rPr>
                          <w:rFonts w:cstheme="minorHAnsi"/>
                        </w:rPr>
                      </w:pPr>
                    </w:p>
                    <w:p w14:paraId="30A0C189" w14:textId="4A21473B" w:rsidR="00533579" w:rsidRPr="003D76D6" w:rsidRDefault="002E206A" w:rsidP="00533579">
                      <w:pPr>
                        <w:rPr>
                          <w:rFonts w:cstheme="minorHAnsi"/>
                        </w:rPr>
                      </w:pPr>
                      <w:r>
                        <w:rPr>
                          <w:rFonts w:cstheme="minorHAnsi"/>
                        </w:rPr>
                        <w:t>A</w:t>
                      </w:r>
                      <w:r w:rsidR="00533579" w:rsidRPr="003D76D6">
                        <w:rPr>
                          <w:rFonts w:cstheme="minorHAnsi"/>
                        </w:rPr>
                        <w:t>ccording to Hill</w:t>
                      </w:r>
                      <w:r>
                        <w:rPr>
                          <w:rFonts w:cstheme="minorHAnsi"/>
                        </w:rPr>
                        <w:t xml:space="preserve">, the same </w:t>
                      </w:r>
                      <w:r w:rsidR="00533579" w:rsidRPr="003D76D6">
                        <w:rPr>
                          <w:rFonts w:cstheme="minorHAnsi"/>
                        </w:rPr>
                        <w:t xml:space="preserve">‘urban </w:t>
                      </w:r>
                      <w:r>
                        <w:rPr>
                          <w:rFonts w:cstheme="minorHAnsi"/>
                        </w:rPr>
                        <w:t xml:space="preserve">educated </w:t>
                      </w:r>
                      <w:r w:rsidR="00E041DE" w:rsidRPr="003D76D6">
                        <w:rPr>
                          <w:rFonts w:cstheme="minorHAnsi"/>
                        </w:rPr>
                        <w:t>minority</w:t>
                      </w:r>
                      <w:r>
                        <w:rPr>
                          <w:rFonts w:cstheme="minorHAnsi"/>
                        </w:rPr>
                        <w:t>’ that supported Protestantism also</w:t>
                      </w:r>
                      <w:r w:rsidR="00E041DE" w:rsidRPr="003D76D6">
                        <w:rPr>
                          <w:rFonts w:cstheme="minorHAnsi"/>
                        </w:rPr>
                        <w:t xml:space="preserve"> </w:t>
                      </w:r>
                      <w:r>
                        <w:rPr>
                          <w:rFonts w:cstheme="minorHAnsi"/>
                        </w:rPr>
                        <w:t xml:space="preserve">endorsed proto-capitalist values like </w:t>
                      </w:r>
                      <w:r w:rsidR="00E041DE" w:rsidRPr="003D76D6">
                        <w:rPr>
                          <w:rFonts w:cstheme="minorHAnsi"/>
                        </w:rPr>
                        <w:t>‘frugali</w:t>
                      </w:r>
                      <w:r>
                        <w:rPr>
                          <w:rFonts w:cstheme="minorHAnsi"/>
                        </w:rPr>
                        <w:t xml:space="preserve">ty, hard work and accumulation’: </w:t>
                      </w:r>
                      <w:r w:rsidR="00E041DE" w:rsidRPr="003D76D6">
                        <w:rPr>
                          <w:rFonts w:cstheme="minorHAnsi"/>
                        </w:rPr>
                        <w:t>not for the benefit of their spiritual health</w:t>
                      </w:r>
                      <w:r>
                        <w:rPr>
                          <w:rFonts w:cstheme="minorHAnsi"/>
                        </w:rPr>
                        <w:t>,</w:t>
                      </w:r>
                      <w:r w:rsidR="00E041DE" w:rsidRPr="003D76D6">
                        <w:rPr>
                          <w:rFonts w:cstheme="minorHAnsi"/>
                        </w:rPr>
                        <w:t xml:space="preserve"> but </w:t>
                      </w:r>
                      <w:r>
                        <w:rPr>
                          <w:rFonts w:cstheme="minorHAnsi"/>
                        </w:rPr>
                        <w:t>rather to benefit their own enterprises.</w:t>
                      </w:r>
                    </w:p>
                  </w:txbxContent>
                </v:textbox>
              </v:shape>
            </w:pict>
          </mc:Fallback>
        </mc:AlternateContent>
      </w:r>
      <w:r w:rsidR="002D676B">
        <w:rPr>
          <w:noProof/>
        </w:rPr>
        <mc:AlternateContent>
          <mc:Choice Requires="wps">
            <w:drawing>
              <wp:anchor distT="0" distB="0" distL="114300" distR="114300" simplePos="0" relativeHeight="251662336" behindDoc="0" locked="0" layoutInCell="1" allowOverlap="1" wp14:anchorId="15341020" wp14:editId="44827888">
                <wp:simplePos x="0" y="0"/>
                <wp:positionH relativeFrom="column">
                  <wp:posOffset>3295650</wp:posOffset>
                </wp:positionH>
                <wp:positionV relativeFrom="paragraph">
                  <wp:posOffset>3242369</wp:posOffset>
                </wp:positionV>
                <wp:extent cx="3763926" cy="3721396"/>
                <wp:effectExtent l="0" t="0" r="8255" b="12700"/>
                <wp:wrapNone/>
                <wp:docPr id="4" name="Text Box 4"/>
                <wp:cNvGraphicFramePr/>
                <a:graphic xmlns:a="http://schemas.openxmlformats.org/drawingml/2006/main">
                  <a:graphicData uri="http://schemas.microsoft.com/office/word/2010/wordprocessingShape">
                    <wps:wsp>
                      <wps:cNvSpPr txBox="1"/>
                      <wps:spPr>
                        <a:xfrm>
                          <a:off x="0" y="0"/>
                          <a:ext cx="3763926" cy="3721396"/>
                        </a:xfrm>
                        <a:prstGeom prst="rect">
                          <a:avLst/>
                        </a:prstGeom>
                        <a:solidFill>
                          <a:schemeClr val="lt1"/>
                        </a:solidFill>
                        <a:ln w="6350">
                          <a:solidFill>
                            <a:prstClr val="black"/>
                          </a:solidFill>
                        </a:ln>
                      </wps:spPr>
                      <wps:txbx>
                        <w:txbxContent>
                          <w:p w14:paraId="6B4A363C" w14:textId="6911708A" w:rsidR="002D676B" w:rsidRPr="003D76D6" w:rsidRDefault="002D676B">
                            <w:pPr>
                              <w:rPr>
                                <w:rFonts w:cstheme="minorHAnsi"/>
                              </w:rPr>
                            </w:pPr>
                            <w:r w:rsidRPr="003D76D6">
                              <w:rPr>
                                <w:rFonts w:cstheme="minorHAnsi"/>
                              </w:rPr>
                              <w:t xml:space="preserve">Despite </w:t>
                            </w:r>
                            <w:r w:rsidR="002E206A">
                              <w:rPr>
                                <w:rFonts w:cstheme="minorHAnsi"/>
                              </w:rPr>
                              <w:t xml:space="preserve">the </w:t>
                            </w:r>
                            <w:r w:rsidRPr="003D76D6">
                              <w:rPr>
                                <w:rFonts w:cstheme="minorHAnsi"/>
                              </w:rPr>
                              <w:t>emerg</w:t>
                            </w:r>
                            <w:r w:rsidR="002E206A">
                              <w:rPr>
                                <w:rFonts w:cstheme="minorHAnsi"/>
                              </w:rPr>
                              <w:t xml:space="preserve">ence of new </w:t>
                            </w:r>
                            <w:r w:rsidRPr="003D76D6">
                              <w:rPr>
                                <w:rFonts w:cstheme="minorHAnsi"/>
                              </w:rPr>
                              <w:t xml:space="preserve">markets </w:t>
                            </w:r>
                            <w:r w:rsidR="00533579" w:rsidRPr="003D76D6">
                              <w:rPr>
                                <w:rFonts w:cstheme="minorHAnsi"/>
                              </w:rPr>
                              <w:t xml:space="preserve">and industries in the early seventeenth century, </w:t>
                            </w:r>
                            <w:r w:rsidR="002E206A">
                              <w:rPr>
                                <w:rFonts w:cstheme="minorHAnsi"/>
                              </w:rPr>
                              <w:t xml:space="preserve">a huge amount of </w:t>
                            </w:r>
                            <w:r w:rsidR="00533579" w:rsidRPr="003D76D6">
                              <w:rPr>
                                <w:rFonts w:cstheme="minorHAnsi"/>
                              </w:rPr>
                              <w:t xml:space="preserve">land was still used </w:t>
                            </w:r>
                            <w:r w:rsidR="002E206A">
                              <w:rPr>
                                <w:rFonts w:cstheme="minorHAnsi"/>
                              </w:rPr>
                              <w:t xml:space="preserve">to raise sheep to provide wool, all to support the manufacture and export of </w:t>
                            </w:r>
                            <w:r w:rsidR="00533579" w:rsidRPr="003D76D6">
                              <w:rPr>
                                <w:rFonts w:cstheme="minorHAnsi"/>
                              </w:rPr>
                              <w:t>woollen cloth.</w:t>
                            </w:r>
                          </w:p>
                          <w:p w14:paraId="75006BD8" w14:textId="2C3641CB" w:rsidR="00533579" w:rsidRPr="003D76D6" w:rsidRDefault="00533579">
                            <w:pPr>
                              <w:rPr>
                                <w:rFonts w:cstheme="minorHAnsi"/>
                              </w:rPr>
                            </w:pPr>
                          </w:p>
                          <w:p w14:paraId="3886DA32" w14:textId="25013970" w:rsidR="00533579" w:rsidRPr="003D76D6" w:rsidRDefault="00533579">
                            <w:pPr>
                              <w:rPr>
                                <w:rFonts w:cstheme="minorHAnsi"/>
                              </w:rPr>
                            </w:pPr>
                            <w:r w:rsidRPr="003D76D6">
                              <w:rPr>
                                <w:rFonts w:cstheme="minorHAnsi"/>
                              </w:rPr>
                              <w:t xml:space="preserve">The quality of English cloth was well known and was sought after by the wealthy </w:t>
                            </w:r>
                            <w:r w:rsidR="002E206A">
                              <w:rPr>
                                <w:rFonts w:cstheme="minorHAnsi"/>
                              </w:rPr>
                              <w:t>Dutch and Flemish</w:t>
                            </w:r>
                            <w:r w:rsidRPr="003D76D6">
                              <w:rPr>
                                <w:rFonts w:cstheme="minorHAnsi"/>
                              </w:rPr>
                              <w:t xml:space="preserve"> cities and towns that expertly fi</w:t>
                            </w:r>
                            <w:r w:rsidR="002E206A">
                              <w:rPr>
                                <w:rFonts w:cstheme="minorHAnsi"/>
                              </w:rPr>
                              <w:t>nished the cloth for sale. The wealth</w:t>
                            </w:r>
                            <w:r w:rsidRPr="003D76D6">
                              <w:rPr>
                                <w:rFonts w:cstheme="minorHAnsi"/>
                              </w:rPr>
                              <w:t xml:space="preserve"> of this trade was</w:t>
                            </w:r>
                            <w:r w:rsidR="002E206A">
                              <w:rPr>
                                <w:rFonts w:cstheme="minorHAnsi"/>
                              </w:rPr>
                              <w:t>,</w:t>
                            </w:r>
                            <w:r w:rsidRPr="003D76D6">
                              <w:rPr>
                                <w:rFonts w:cstheme="minorHAnsi"/>
                              </w:rPr>
                              <w:t xml:space="preserve"> however</w:t>
                            </w:r>
                            <w:r w:rsidR="002E206A">
                              <w:rPr>
                                <w:rFonts w:cstheme="minorHAnsi"/>
                              </w:rPr>
                              <w:t>,</w:t>
                            </w:r>
                            <w:r w:rsidRPr="003D76D6">
                              <w:rPr>
                                <w:rFonts w:cstheme="minorHAnsi"/>
                              </w:rPr>
                              <w:t xml:space="preserve"> dented by James I’s sanctioning of </w:t>
                            </w:r>
                            <w:r w:rsidR="002E206A">
                              <w:rPr>
                                <w:rFonts w:cstheme="minorHAnsi"/>
                              </w:rPr>
                              <w:t>‘</w:t>
                            </w:r>
                            <w:r w:rsidRPr="003D76D6">
                              <w:rPr>
                                <w:rFonts w:cstheme="minorHAnsi"/>
                              </w:rPr>
                              <w:t>the Cockayne project</w:t>
                            </w:r>
                            <w:r w:rsidR="002E206A">
                              <w:rPr>
                                <w:rFonts w:cstheme="minorHAnsi"/>
                              </w:rPr>
                              <w:t>’</w:t>
                            </w:r>
                            <w:r w:rsidRPr="003D76D6">
                              <w:rPr>
                                <w:rFonts w:cstheme="minorHAnsi"/>
                              </w:rPr>
                              <w:t xml:space="preserve"> in which the trade of unfinished cloth was banned in an attempt to</w:t>
                            </w:r>
                            <w:r w:rsidR="002E206A">
                              <w:rPr>
                                <w:rFonts w:cstheme="minorHAnsi"/>
                              </w:rPr>
                              <w:t xml:space="preserve"> move the dying and dressing industries to England to create more work and maximize profits in England. </w:t>
                            </w:r>
                            <w:r w:rsidRPr="003D76D6">
                              <w:rPr>
                                <w:rFonts w:cstheme="minorHAnsi"/>
                              </w:rPr>
                              <w:t>However,</w:t>
                            </w:r>
                            <w:r w:rsidR="002E206A">
                              <w:rPr>
                                <w:rFonts w:cstheme="minorHAnsi"/>
                              </w:rPr>
                              <w:t xml:space="preserve"> the Dutch refused to accept the English-made cloth, and the project </w:t>
                            </w:r>
                            <w:r w:rsidRPr="003D76D6">
                              <w:rPr>
                                <w:rFonts w:cstheme="minorHAnsi"/>
                              </w:rPr>
                              <w:t>caused a self-imposed slump in the market as England had neither the expertise or the trade contacts to supplant the</w:t>
                            </w:r>
                            <w:r w:rsidR="002E206A">
                              <w:rPr>
                                <w:rFonts w:cstheme="minorHAnsi"/>
                              </w:rPr>
                              <w:t>m</w:t>
                            </w:r>
                            <w:r w:rsidRPr="003D76D6">
                              <w:rPr>
                                <w:rFonts w:cstheme="minorHAnsi"/>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341020" id="Text Box 4" o:spid="_x0000_s1027" type="#_x0000_t202" style="position:absolute;margin-left:259.5pt;margin-top:255.3pt;width:296.35pt;height:29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" fillcolor="white [3201]" strokeweight=".5pt">
                <v:textbox>
                  <w:txbxContent>
                    <w:p w14:paraId="6B4A363C" w14:textId="6911708A" w:rsidR="002D676B" w:rsidRPr="003D76D6" w:rsidRDefault="002D676B">
                      <w:pPr>
                        <w:rPr>
                          <w:rFonts w:cstheme="minorHAnsi"/>
                        </w:rPr>
                      </w:pPr>
                      <w:r w:rsidRPr="003D76D6">
                        <w:rPr>
                          <w:rFonts w:cstheme="minorHAnsi"/>
                        </w:rPr>
                        <w:t xml:space="preserve">Despite </w:t>
                      </w:r>
                      <w:r w:rsidR="002E206A">
                        <w:rPr>
                          <w:rFonts w:cstheme="minorHAnsi"/>
                        </w:rPr>
                        <w:t xml:space="preserve">the </w:t>
                      </w:r>
                      <w:r w:rsidRPr="003D76D6">
                        <w:rPr>
                          <w:rFonts w:cstheme="minorHAnsi"/>
                        </w:rPr>
                        <w:t>emerg</w:t>
                      </w:r>
                      <w:r w:rsidR="002E206A">
                        <w:rPr>
                          <w:rFonts w:cstheme="minorHAnsi"/>
                        </w:rPr>
                        <w:t xml:space="preserve">ence of new </w:t>
                      </w:r>
                      <w:r w:rsidRPr="003D76D6">
                        <w:rPr>
                          <w:rFonts w:cstheme="minorHAnsi"/>
                        </w:rPr>
                        <w:t xml:space="preserve">markets </w:t>
                      </w:r>
                      <w:r w:rsidR="00533579" w:rsidRPr="003D76D6">
                        <w:rPr>
                          <w:rFonts w:cstheme="minorHAnsi"/>
                        </w:rPr>
                        <w:t xml:space="preserve">and industries in the early seventeenth century, </w:t>
                      </w:r>
                      <w:r w:rsidR="002E206A">
                        <w:rPr>
                          <w:rFonts w:cstheme="minorHAnsi"/>
                        </w:rPr>
                        <w:t xml:space="preserve">a huge amount of </w:t>
                      </w:r>
                      <w:r w:rsidR="00533579" w:rsidRPr="003D76D6">
                        <w:rPr>
                          <w:rFonts w:cstheme="minorHAnsi"/>
                        </w:rPr>
                        <w:t xml:space="preserve">land was still used </w:t>
                      </w:r>
                      <w:r w:rsidR="002E206A">
                        <w:rPr>
                          <w:rFonts w:cstheme="minorHAnsi"/>
                        </w:rPr>
                        <w:t xml:space="preserve">to raise sheep to provide wool, all to support the manufacture and export of </w:t>
                      </w:r>
                      <w:r w:rsidR="00533579" w:rsidRPr="003D76D6">
                        <w:rPr>
                          <w:rFonts w:cstheme="minorHAnsi"/>
                        </w:rPr>
                        <w:t>woollen cloth.</w:t>
                      </w:r>
                    </w:p>
                    <w:p w14:paraId="75006BD8" w14:textId="2C3641CB" w:rsidR="00533579" w:rsidRPr="003D76D6" w:rsidRDefault="00533579">
                      <w:pPr>
                        <w:rPr>
                          <w:rFonts w:cstheme="minorHAnsi"/>
                        </w:rPr>
                      </w:pPr>
                    </w:p>
                    <w:p w14:paraId="3886DA32" w14:textId="25013970" w:rsidR="00533579" w:rsidRPr="003D76D6" w:rsidRDefault="00533579">
                      <w:pPr>
                        <w:rPr>
                          <w:rFonts w:cstheme="minorHAnsi"/>
                        </w:rPr>
                      </w:pPr>
                      <w:r w:rsidRPr="003D76D6">
                        <w:rPr>
                          <w:rFonts w:cstheme="minorHAnsi"/>
                        </w:rPr>
                        <w:t xml:space="preserve">The quality of English cloth was well known and was sought after by the wealthy </w:t>
                      </w:r>
                      <w:r w:rsidR="002E206A">
                        <w:rPr>
                          <w:rFonts w:cstheme="minorHAnsi"/>
                        </w:rPr>
                        <w:t>Dutch and Flemish</w:t>
                      </w:r>
                      <w:r w:rsidRPr="003D76D6">
                        <w:rPr>
                          <w:rFonts w:cstheme="minorHAnsi"/>
                        </w:rPr>
                        <w:t xml:space="preserve"> cities and towns that expertly fi</w:t>
                      </w:r>
                      <w:r w:rsidR="002E206A">
                        <w:rPr>
                          <w:rFonts w:cstheme="minorHAnsi"/>
                        </w:rPr>
                        <w:t>nished the cloth for sale. The wealth</w:t>
                      </w:r>
                      <w:r w:rsidRPr="003D76D6">
                        <w:rPr>
                          <w:rFonts w:cstheme="minorHAnsi"/>
                        </w:rPr>
                        <w:t xml:space="preserve"> of this trade was</w:t>
                      </w:r>
                      <w:r w:rsidR="002E206A">
                        <w:rPr>
                          <w:rFonts w:cstheme="minorHAnsi"/>
                        </w:rPr>
                        <w:t>,</w:t>
                      </w:r>
                      <w:r w:rsidRPr="003D76D6">
                        <w:rPr>
                          <w:rFonts w:cstheme="minorHAnsi"/>
                        </w:rPr>
                        <w:t xml:space="preserve"> however</w:t>
                      </w:r>
                      <w:r w:rsidR="002E206A">
                        <w:rPr>
                          <w:rFonts w:cstheme="minorHAnsi"/>
                        </w:rPr>
                        <w:t>,</w:t>
                      </w:r>
                      <w:r w:rsidRPr="003D76D6">
                        <w:rPr>
                          <w:rFonts w:cstheme="minorHAnsi"/>
                        </w:rPr>
                        <w:t xml:space="preserve"> dented by James I’s sanctioning of </w:t>
                      </w:r>
                      <w:r w:rsidR="002E206A">
                        <w:rPr>
                          <w:rFonts w:cstheme="minorHAnsi"/>
                        </w:rPr>
                        <w:t>‘</w:t>
                      </w:r>
                      <w:r w:rsidRPr="003D76D6">
                        <w:rPr>
                          <w:rFonts w:cstheme="minorHAnsi"/>
                        </w:rPr>
                        <w:t>the Cockayne project</w:t>
                      </w:r>
                      <w:r w:rsidR="002E206A">
                        <w:rPr>
                          <w:rFonts w:cstheme="minorHAnsi"/>
                        </w:rPr>
                        <w:t>’</w:t>
                      </w:r>
                      <w:r w:rsidRPr="003D76D6">
                        <w:rPr>
                          <w:rFonts w:cstheme="minorHAnsi"/>
                        </w:rPr>
                        <w:t xml:space="preserve"> in which the trade of unfinished cloth was banned in an attempt to</w:t>
                      </w:r>
                      <w:r w:rsidR="002E206A">
                        <w:rPr>
                          <w:rFonts w:cstheme="minorHAnsi"/>
                        </w:rPr>
                        <w:t xml:space="preserve"> move the dying and dressing industries to England to create more work and maximize profits in England. </w:t>
                      </w:r>
                      <w:r w:rsidRPr="003D76D6">
                        <w:rPr>
                          <w:rFonts w:cstheme="minorHAnsi"/>
                        </w:rPr>
                        <w:t>However,</w:t>
                      </w:r>
                      <w:r w:rsidR="002E206A">
                        <w:rPr>
                          <w:rFonts w:cstheme="minorHAnsi"/>
                        </w:rPr>
                        <w:t xml:space="preserve"> the Dutch refused to accept the English-made cloth, and the project </w:t>
                      </w:r>
                      <w:r w:rsidRPr="003D76D6">
                        <w:rPr>
                          <w:rFonts w:cstheme="minorHAnsi"/>
                        </w:rPr>
                        <w:t>caused a self-imposed slump in the market as England had neither the expertise or the trade contacts to supplant the</w:t>
                      </w:r>
                      <w:r w:rsidR="002E206A">
                        <w:rPr>
                          <w:rFonts w:cstheme="minorHAnsi"/>
                        </w:rPr>
                        <w:t>m</w:t>
                      </w:r>
                      <w:r w:rsidRPr="003D76D6">
                        <w:rPr>
                          <w:rFonts w:cstheme="minorHAnsi"/>
                        </w:rPr>
                        <w:t>.</w:t>
                      </w:r>
                    </w:p>
                  </w:txbxContent>
                </v:textbox>
              </v:shape>
            </w:pict>
          </mc:Fallback>
        </mc:AlternateContent>
      </w:r>
      <w:r w:rsidR="002520EF">
        <w:rPr>
          <w:noProof/>
        </w:rPr>
        <mc:AlternateContent>
          <mc:Choice Requires="wps">
            <w:drawing>
              <wp:anchor distT="0" distB="0" distL="114300" distR="114300" simplePos="0" relativeHeight="251661312" behindDoc="0" locked="0" layoutInCell="1" allowOverlap="1" wp14:anchorId="3E09B116" wp14:editId="351B2FDA">
                <wp:simplePos x="0" y="0"/>
                <wp:positionH relativeFrom="column">
                  <wp:posOffset>3306726</wp:posOffset>
                </wp:positionH>
                <wp:positionV relativeFrom="paragraph">
                  <wp:posOffset>-116958</wp:posOffset>
                </wp:positionV>
                <wp:extent cx="3583172" cy="1934845"/>
                <wp:effectExtent l="0" t="0" r="11430" b="8255"/>
                <wp:wrapNone/>
                <wp:docPr id="3" name="Text Box 3"/>
                <wp:cNvGraphicFramePr/>
                <a:graphic xmlns:a="http://schemas.openxmlformats.org/drawingml/2006/main">
                  <a:graphicData uri="http://schemas.microsoft.com/office/word/2010/wordprocessingShape">
                    <wps:wsp>
                      <wps:cNvSpPr txBox="1"/>
                      <wps:spPr>
                        <a:xfrm>
                          <a:off x="0" y="0"/>
                          <a:ext cx="3583172" cy="1934845"/>
                        </a:xfrm>
                        <a:prstGeom prst="rect">
                          <a:avLst/>
                        </a:prstGeom>
                        <a:solidFill>
                          <a:schemeClr val="lt1"/>
                        </a:solidFill>
                        <a:ln w="6350">
                          <a:solidFill>
                            <a:prstClr val="black"/>
                          </a:solidFill>
                        </a:ln>
                      </wps:spPr>
                      <wps:txbx>
                        <w:txbxContent>
                          <w:p w14:paraId="0FB4DA02" w14:textId="3082E613" w:rsidR="002520EF" w:rsidRPr="003D76D6" w:rsidRDefault="002520EF">
                            <w:pPr>
                              <w:rPr>
                                <w:rFonts w:cstheme="minorHAnsi"/>
                              </w:rPr>
                            </w:pPr>
                            <w:r w:rsidRPr="003D76D6">
                              <w:rPr>
                                <w:rFonts w:cstheme="minorHAnsi"/>
                              </w:rPr>
                              <w:t xml:space="preserve">Unlike </w:t>
                            </w:r>
                            <w:r w:rsidR="002E206A">
                              <w:rPr>
                                <w:rFonts w:cstheme="minorHAnsi"/>
                              </w:rPr>
                              <w:t xml:space="preserve">in the later </w:t>
                            </w:r>
                            <w:r w:rsidRPr="003D76D6">
                              <w:rPr>
                                <w:rFonts w:cstheme="minorHAnsi"/>
                              </w:rPr>
                              <w:t>industrial economy</w:t>
                            </w:r>
                            <w:r w:rsidR="002E206A">
                              <w:rPr>
                                <w:rFonts w:cstheme="minorHAnsi"/>
                              </w:rPr>
                              <w:t>,</w:t>
                            </w:r>
                            <w:r w:rsidRPr="003D76D6">
                              <w:rPr>
                                <w:rFonts w:cstheme="minorHAnsi"/>
                              </w:rPr>
                              <w:t xml:space="preserve"> the seventeenth century saw skilled workers operating from their own homes and cottages</w:t>
                            </w:r>
                            <w:r w:rsidR="002E206A">
                              <w:rPr>
                                <w:rFonts w:cstheme="minorHAnsi"/>
                              </w:rPr>
                              <w:t xml:space="preserve">. Cloth weaving, </w:t>
                            </w:r>
                            <w:r w:rsidRPr="003D76D6">
                              <w:rPr>
                                <w:rFonts w:cstheme="minorHAnsi"/>
                              </w:rPr>
                              <w:t>for example</w:t>
                            </w:r>
                            <w:r w:rsidR="002E206A">
                              <w:rPr>
                                <w:rFonts w:cstheme="minorHAnsi"/>
                              </w:rPr>
                              <w:t>,</w:t>
                            </w:r>
                            <w:r w:rsidRPr="003D76D6">
                              <w:rPr>
                                <w:rFonts w:cstheme="minorHAnsi"/>
                              </w:rPr>
                              <w:t xml:space="preserve"> would be undertaken within families or </w:t>
                            </w:r>
                            <w:r w:rsidR="002E206A">
                              <w:rPr>
                                <w:rFonts w:cstheme="minorHAnsi"/>
                              </w:rPr>
                              <w:t xml:space="preserve">by </w:t>
                            </w:r>
                            <w:r w:rsidRPr="003D76D6">
                              <w:rPr>
                                <w:rFonts w:cstheme="minorHAnsi"/>
                              </w:rPr>
                              <w:t>masters and their apprentices. This process meant that there were ‘middle-men’ that provided raw materials and then sold the finished goods.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09B116" id="Text Box 3" o:spid="_x0000_s1028" type="#_x0000_t202" style="position:absolute;margin-left:260.35pt;margin-top:-9.2pt;width:282.15pt;height:152.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" fillcolor="white [3201]" strokeweight=".5pt">
                <v:textbox>
                  <w:txbxContent>
                    <w:p w14:paraId="0FB4DA02" w14:textId="3082E613" w:rsidR="002520EF" w:rsidRPr="003D76D6" w:rsidRDefault="002520EF">
                      <w:pPr>
                        <w:rPr>
                          <w:rFonts w:cstheme="minorHAnsi"/>
                        </w:rPr>
                      </w:pPr>
                      <w:r w:rsidRPr="003D76D6">
                        <w:rPr>
                          <w:rFonts w:cstheme="minorHAnsi"/>
                        </w:rPr>
                        <w:t xml:space="preserve">Unlike </w:t>
                      </w:r>
                      <w:r w:rsidR="002E206A">
                        <w:rPr>
                          <w:rFonts w:cstheme="minorHAnsi"/>
                        </w:rPr>
                        <w:t xml:space="preserve">in the later </w:t>
                      </w:r>
                      <w:r w:rsidRPr="003D76D6">
                        <w:rPr>
                          <w:rFonts w:cstheme="minorHAnsi"/>
                        </w:rPr>
                        <w:t>industrial economy</w:t>
                      </w:r>
                      <w:r w:rsidR="002E206A">
                        <w:rPr>
                          <w:rFonts w:cstheme="minorHAnsi"/>
                        </w:rPr>
                        <w:t>,</w:t>
                      </w:r>
                      <w:r w:rsidRPr="003D76D6">
                        <w:rPr>
                          <w:rFonts w:cstheme="minorHAnsi"/>
                        </w:rPr>
                        <w:t xml:space="preserve"> the seventeenth century saw skilled workers operating from their own homes and cottages</w:t>
                      </w:r>
                      <w:r w:rsidR="002E206A">
                        <w:rPr>
                          <w:rFonts w:cstheme="minorHAnsi"/>
                        </w:rPr>
                        <w:t xml:space="preserve">. Cloth weaving, </w:t>
                      </w:r>
                      <w:r w:rsidRPr="003D76D6">
                        <w:rPr>
                          <w:rFonts w:cstheme="minorHAnsi"/>
                        </w:rPr>
                        <w:t>for example</w:t>
                      </w:r>
                      <w:r w:rsidR="002E206A">
                        <w:rPr>
                          <w:rFonts w:cstheme="minorHAnsi"/>
                        </w:rPr>
                        <w:t>,</w:t>
                      </w:r>
                      <w:r w:rsidRPr="003D76D6">
                        <w:rPr>
                          <w:rFonts w:cstheme="minorHAnsi"/>
                        </w:rPr>
                        <w:t xml:space="preserve"> would be undertaken within families or </w:t>
                      </w:r>
                      <w:r w:rsidR="002E206A">
                        <w:rPr>
                          <w:rFonts w:cstheme="minorHAnsi"/>
                        </w:rPr>
                        <w:t xml:space="preserve">by </w:t>
                      </w:r>
                      <w:r w:rsidRPr="003D76D6">
                        <w:rPr>
                          <w:rFonts w:cstheme="minorHAnsi"/>
                        </w:rPr>
                        <w:t>masters and their apprentices. This process meant that there were ‘middle-men’ that provided raw materials and then sold the finished goods.</w:t>
                      </w:r>
                    </w:p>
                  </w:txbxContent>
                </v:textbox>
              </v:shape>
            </w:pict>
          </mc:Fallback>
        </mc:AlternateContent>
      </w:r>
      <w:r w:rsidR="002520EF">
        <w:rPr>
          <w:noProof/>
        </w:rPr>
        <mc:AlternateContent>
          <mc:Choice Requires="wps">
            <w:drawing>
              <wp:anchor distT="0" distB="0" distL="114300" distR="114300" simplePos="0" relativeHeight="251660288" behindDoc="0" locked="0" layoutInCell="1" allowOverlap="1" wp14:anchorId="51E8DAE7" wp14:editId="242AC3A0">
                <wp:simplePos x="0" y="0"/>
                <wp:positionH relativeFrom="column">
                  <wp:posOffset>-212651</wp:posOffset>
                </wp:positionH>
                <wp:positionV relativeFrom="paragraph">
                  <wp:posOffset>-148856</wp:posOffset>
                </wp:positionV>
                <wp:extent cx="3317358" cy="6251575"/>
                <wp:effectExtent l="0" t="0" r="10160" b="9525"/>
                <wp:wrapNone/>
                <wp:docPr id="2" name="Text Box 2"/>
                <wp:cNvGraphicFramePr/>
                <a:graphic xmlns:a="http://schemas.openxmlformats.org/drawingml/2006/main">
                  <a:graphicData uri="http://schemas.microsoft.com/office/word/2010/wordprocessingShape">
                    <wps:wsp>
                      <wps:cNvSpPr txBox="1"/>
                      <wps:spPr>
                        <a:xfrm>
                          <a:off x="0" y="0"/>
                          <a:ext cx="3317358" cy="6251575"/>
                        </a:xfrm>
                        <a:prstGeom prst="rect">
                          <a:avLst/>
                        </a:prstGeom>
                        <a:solidFill>
                          <a:schemeClr val="lt1"/>
                        </a:solidFill>
                        <a:ln w="6350">
                          <a:solidFill>
                            <a:prstClr val="black"/>
                          </a:solidFill>
                        </a:ln>
                      </wps:spPr>
                      <wps:txbx>
                        <w:txbxContent>
                          <w:p w14:paraId="04A2B32C" w14:textId="1F76AB1C" w:rsidR="00BA449F" w:rsidRPr="003D76D6" w:rsidRDefault="00BA449F">
                            <w:pPr>
                              <w:rPr>
                                <w:rFonts w:cstheme="minorHAnsi"/>
                              </w:rPr>
                            </w:pPr>
                            <w:r w:rsidRPr="003D76D6">
                              <w:rPr>
                                <w:rFonts w:cstheme="minorHAnsi"/>
                              </w:rPr>
                              <w:t>Though it was said within the seventeenth century that England possessed 25 cities and over 600 ‘great’ towns, none were as important as the impressive European trade hub that was London.</w:t>
                            </w:r>
                          </w:p>
                          <w:p w14:paraId="268F271E" w14:textId="5CDC6A7C" w:rsidR="00BA449F" w:rsidRPr="003D76D6" w:rsidRDefault="00BA449F">
                            <w:pPr>
                              <w:rPr>
                                <w:rFonts w:cstheme="minorHAnsi"/>
                              </w:rPr>
                            </w:pPr>
                          </w:p>
                          <w:p w14:paraId="0EEE06EB" w14:textId="1FF01917" w:rsidR="00BA449F" w:rsidRPr="003D76D6" w:rsidRDefault="00BA449F">
                            <w:pPr>
                              <w:rPr>
                                <w:rFonts w:cstheme="minorHAnsi"/>
                              </w:rPr>
                            </w:pPr>
                            <w:r w:rsidRPr="003D76D6">
                              <w:rPr>
                                <w:rFonts w:cstheme="minorHAnsi"/>
                              </w:rPr>
                              <w:t>Stretching out from the political centre of Westminster, where Parliament sat and Whitehall loomed, the city had taken on a distinctly ‘cosmopolitan’ air. A hub of activity between merchants, tradesmen, poets and politicians meant that London was among the most important cities in Europe.</w:t>
                            </w:r>
                          </w:p>
                          <w:p w14:paraId="58FF4D56" w14:textId="5546CF1B" w:rsidR="00BA449F" w:rsidRPr="003D76D6" w:rsidRDefault="00BA449F">
                            <w:pPr>
                              <w:rPr>
                                <w:rFonts w:cstheme="minorHAnsi"/>
                              </w:rPr>
                            </w:pPr>
                          </w:p>
                          <w:p w14:paraId="18842A1C" w14:textId="6A2341F9" w:rsidR="00BA449F" w:rsidRPr="003D76D6" w:rsidRDefault="00BA449F">
                            <w:pPr>
                              <w:rPr>
                                <w:rFonts w:cstheme="minorHAnsi"/>
                              </w:rPr>
                            </w:pPr>
                            <w:r w:rsidRPr="003D76D6">
                              <w:rPr>
                                <w:rFonts w:cstheme="minorHAnsi"/>
                              </w:rPr>
                              <w:t>None of the northern ‘great towns’ or cities could significantly challenge the hegemony of London. However, Newcastle-upon-Tyne and Hull led the country in an emerging market, the mining and sale of coal.</w:t>
                            </w:r>
                          </w:p>
                          <w:p w14:paraId="65A6E617" w14:textId="4ED5F697" w:rsidR="00BA449F" w:rsidRPr="003D76D6" w:rsidRDefault="00BA449F">
                            <w:pPr>
                              <w:rPr>
                                <w:rFonts w:cstheme="minorHAnsi"/>
                              </w:rPr>
                            </w:pPr>
                          </w:p>
                          <w:p w14:paraId="0161F0D3" w14:textId="4E4F840B" w:rsidR="00BA449F" w:rsidRPr="003D76D6" w:rsidRDefault="00BA449F">
                            <w:pPr>
                              <w:rPr>
                                <w:rFonts w:cstheme="minorHAnsi"/>
                              </w:rPr>
                            </w:pPr>
                            <w:r w:rsidRPr="003D76D6">
                              <w:rPr>
                                <w:rFonts w:cstheme="minorHAnsi"/>
                              </w:rPr>
                              <w:t xml:space="preserve">Coal began to emerge as an increasingly </w:t>
                            </w:r>
                            <w:r w:rsidR="002520EF" w:rsidRPr="003D76D6">
                              <w:rPr>
                                <w:rFonts w:cstheme="minorHAnsi"/>
                              </w:rPr>
                              <w:t xml:space="preserve">vital resource due to the difficulty of transporting timber. Maurice Ashley has gone as far as claiming that the coal industry was ‘one of the earliest fields of modern capitalist enterprise’, as a result of its need for substantial investment to allow for mine shafts to be sunk and miners hired.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1E8DAE7" id="Text Box 2" o:spid="_x0000_s1029" type="#_x0000_t202" style="position:absolute;margin-left:-16.75pt;margin-top:-11.7pt;width:261.2pt;height:492.2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" fillcolor="white [3201]" strokeweight=".5pt">
                <v:textbox>
                  <w:txbxContent>
                    <w:p w14:paraId="04A2B32C" w14:textId="1F76AB1C" w:rsidR="00BA449F" w:rsidRPr="003D76D6" w:rsidRDefault="00BA449F">
                      <w:pPr>
                        <w:rPr>
                          <w:rFonts w:cstheme="minorHAnsi"/>
                        </w:rPr>
                      </w:pPr>
                      <w:r w:rsidRPr="003D76D6">
                        <w:rPr>
                          <w:rFonts w:cstheme="minorHAnsi"/>
                        </w:rPr>
                        <w:t>Though it was said within the seventeenth century that England possessed 25 cities and over 600 ‘great’ towns, none were as important as the impressive European trade hub that was London.</w:t>
                      </w:r>
                    </w:p>
                    <w:p w14:paraId="268F271E" w14:textId="5CDC6A7C" w:rsidR="00BA449F" w:rsidRPr="003D76D6" w:rsidRDefault="00BA449F">
                      <w:pPr>
                        <w:rPr>
                          <w:rFonts w:cstheme="minorHAnsi"/>
                        </w:rPr>
                      </w:pPr>
                    </w:p>
                    <w:p w14:paraId="0EEE06EB" w14:textId="1FF01917" w:rsidR="00BA449F" w:rsidRPr="003D76D6" w:rsidRDefault="00BA449F">
                      <w:pPr>
                        <w:rPr>
                          <w:rFonts w:cstheme="minorHAnsi"/>
                        </w:rPr>
                      </w:pPr>
                      <w:r w:rsidRPr="003D76D6">
                        <w:rPr>
                          <w:rFonts w:cstheme="minorHAnsi"/>
                        </w:rPr>
                        <w:t>Stretching out from the political centre of Westminster, where Parliament sat and Whitehall loomed, the city had taken on a distinctly ‘cosmopolitan’ air. A hub of activity between merchants, tradesmen, poets and politicians meant that London was among the most important cities in Europe.</w:t>
                      </w:r>
                    </w:p>
                    <w:p w14:paraId="58FF4D56" w14:textId="5546CF1B" w:rsidR="00BA449F" w:rsidRPr="003D76D6" w:rsidRDefault="00BA449F">
                      <w:pPr>
                        <w:rPr>
                          <w:rFonts w:cstheme="minorHAnsi"/>
                        </w:rPr>
                      </w:pPr>
                    </w:p>
                    <w:p w14:paraId="18842A1C" w14:textId="6A2341F9" w:rsidR="00BA449F" w:rsidRPr="003D76D6" w:rsidRDefault="00BA449F">
                      <w:pPr>
                        <w:rPr>
                          <w:rFonts w:cstheme="minorHAnsi"/>
                        </w:rPr>
                      </w:pPr>
                      <w:r w:rsidRPr="003D76D6">
                        <w:rPr>
                          <w:rFonts w:cstheme="minorHAnsi"/>
                        </w:rPr>
                        <w:t>None of the northern ‘great towns’ or cities could significantly challenge the hegemony of London. However, Newcastle-upon-Tyne and Hull led the country in an emerging market, the mining and sale of coal.</w:t>
                      </w:r>
                    </w:p>
                    <w:p w14:paraId="65A6E617" w14:textId="4ED5F697" w:rsidR="00BA449F" w:rsidRPr="003D76D6" w:rsidRDefault="00BA449F">
                      <w:pPr>
                        <w:rPr>
                          <w:rFonts w:cstheme="minorHAnsi"/>
                        </w:rPr>
                      </w:pPr>
                    </w:p>
                    <w:p w14:paraId="0161F0D3" w14:textId="4E4F840B" w:rsidR="00BA449F" w:rsidRPr="003D76D6" w:rsidRDefault="00BA449F">
                      <w:pPr>
                        <w:rPr>
                          <w:rFonts w:cstheme="minorHAnsi"/>
                        </w:rPr>
                      </w:pPr>
                      <w:r w:rsidRPr="003D76D6">
                        <w:rPr>
                          <w:rFonts w:cstheme="minorHAnsi"/>
                        </w:rPr>
                        <w:t xml:space="preserve">Coal began to emerge as an increasingly </w:t>
                      </w:r>
                      <w:r w:rsidR="002520EF" w:rsidRPr="003D76D6">
                        <w:rPr>
                          <w:rFonts w:cstheme="minorHAnsi"/>
                        </w:rPr>
                        <w:t xml:space="preserve">vital resource due to the difficulty of transporting timber. Maurice Ashley has gone as far as claiming that the coal industry was ‘one of the earliest fields of modern capitalist enterprise’, as a result of its need for substantial investment to allow for mine shafts to be sunk and miners hired. </w:t>
                      </w:r>
                    </w:p>
                  </w:txbxContent>
                </v:textbox>
              </v:shape>
            </w:pict>
          </mc:Fallback>
        </mc:AlternateContent>
      </w:r>
      <w:r w:rsidR="00BA449F">
        <w:rPr>
          <w:noProof/>
        </w:rPr>
        <mc:AlternateContent>
          <mc:Choice Requires="wps">
            <w:drawing>
              <wp:anchor distT="0" distB="0" distL="114300" distR="114300" simplePos="0" relativeHeight="251659264" behindDoc="0" locked="0" layoutInCell="1" allowOverlap="1" wp14:anchorId="5F36225D" wp14:editId="0166CBF3">
                <wp:simplePos x="0" y="0"/>
                <wp:positionH relativeFrom="column">
                  <wp:posOffset>3731762</wp:posOffset>
                </wp:positionH>
                <wp:positionV relativeFrom="paragraph">
                  <wp:posOffset>1881358</wp:posOffset>
                </wp:positionV>
                <wp:extent cx="2870672" cy="1275907"/>
                <wp:effectExtent l="0" t="0" r="12700" b="6985"/>
                <wp:wrapNone/>
                <wp:docPr id="1" name="Text Box 1"/>
                <wp:cNvGraphicFramePr/>
                <a:graphic xmlns:a="http://schemas.openxmlformats.org/drawingml/2006/main">
                  <a:graphicData uri="http://schemas.microsoft.com/office/word/2010/wordprocessingShape">
                    <wps:wsp>
                      <wps:cNvSpPr txBox="1"/>
                      <wps:spPr>
                        <a:xfrm>
                          <a:off x="0" y="0"/>
                          <a:ext cx="2870672" cy="1275907"/>
                        </a:xfrm>
                        <a:prstGeom prst="rect">
                          <a:avLst/>
                        </a:prstGeom>
                        <a:solidFill>
                          <a:schemeClr val="lt1"/>
                        </a:solidFill>
                        <a:ln w="6350">
                          <a:solidFill>
                            <a:prstClr val="black"/>
                          </a:solidFill>
                        </a:ln>
                      </wps:spPr>
                      <wps:txbx>
                        <w:txbxContent>
                          <w:p w14:paraId="3D41B44F" w14:textId="3F85AF21" w:rsidR="00BA449F" w:rsidRPr="003D76D6" w:rsidRDefault="00BA449F" w:rsidP="00BA449F">
                            <w:pPr>
                              <w:jc w:val="center"/>
                              <w:rPr>
                                <w:rFonts w:cstheme="minorHAnsi"/>
                                <w:sz w:val="44"/>
                              </w:rPr>
                            </w:pPr>
                            <w:r w:rsidRPr="003D76D6">
                              <w:rPr>
                                <w:rFonts w:cstheme="minorHAnsi"/>
                                <w:sz w:val="44"/>
                              </w:rPr>
                              <w:t>Early-Modern England’s pre-Industrial economy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36225D" id="Text Box 1" o:spid="_x0000_s1030" type="#_x0000_t202" style="position:absolute;margin-left:293.85pt;margin-top:148.15pt;width:226.05pt;height:100.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" fillcolor="white [3201]" strokeweight=".5pt">
                <v:textbox>
                  <w:txbxContent>
                    <w:p w14:paraId="3D41B44F" w14:textId="3F85AF21" w:rsidR="00BA449F" w:rsidRPr="003D76D6" w:rsidRDefault="00BA449F" w:rsidP="00BA449F">
                      <w:pPr>
                        <w:jc w:val="center"/>
                        <w:rPr>
                          <w:rFonts w:cstheme="minorHAnsi"/>
                          <w:sz w:val="44"/>
                        </w:rPr>
                      </w:pPr>
                      <w:r w:rsidRPr="003D76D6">
                        <w:rPr>
                          <w:rFonts w:cstheme="minorHAnsi"/>
                          <w:sz w:val="44"/>
                        </w:rPr>
                        <w:t>Early-Modern England’s pre-Industrial economy</w:t>
                      </w:r>
                    </w:p>
                  </w:txbxContent>
                </v:textbox>
              </v:shape>
            </w:pict>
          </mc:Fallback>
        </mc:AlternateContent>
      </w:r>
    </w:p>
    <w:p w14:paraId="071E6EBD" w14:textId="358B05A7" w:rsidR="00F03A23" w:rsidRPr="00F03A23" w:rsidRDefault="00F03A23" w:rsidP="00F03A23"/>
    <w:p w14:paraId="3164ABF7" w14:textId="7E25E377" w:rsidR="00F03A23" w:rsidRPr="00F03A23" w:rsidRDefault="00F03A23" w:rsidP="00F03A23"/>
    <w:p w14:paraId="0E944A0A" w14:textId="69E91435" w:rsidR="00F03A23" w:rsidRPr="00F03A23" w:rsidRDefault="00F03A23" w:rsidP="00F03A23"/>
    <w:p w14:paraId="2DB92666" w14:textId="3302D52C" w:rsidR="00F03A23" w:rsidRPr="00F03A23" w:rsidRDefault="00F03A23" w:rsidP="00F03A23"/>
    <w:p w14:paraId="0EB8C2B8" w14:textId="6112B621" w:rsidR="00F03A23" w:rsidRPr="00F03A23" w:rsidRDefault="00F03A23" w:rsidP="00F03A23"/>
    <w:p w14:paraId="25E1ED0D" w14:textId="674FD620" w:rsidR="00F03A23" w:rsidRPr="00F03A23" w:rsidRDefault="00F03A23" w:rsidP="00F03A23"/>
    <w:p w14:paraId="7CD6719F" w14:textId="49D1E576" w:rsidR="00F03A23" w:rsidRPr="00F03A23" w:rsidRDefault="00F03A23" w:rsidP="00F03A23"/>
    <w:p w14:paraId="145CADB8" w14:textId="42813B1E" w:rsidR="00F03A23" w:rsidRPr="00F03A23" w:rsidRDefault="00F03A23" w:rsidP="00F03A23"/>
    <w:p w14:paraId="72C5CE7A" w14:textId="298F23B2" w:rsidR="00F03A23" w:rsidRPr="00F03A23" w:rsidRDefault="00F03A23" w:rsidP="00F03A23"/>
    <w:p w14:paraId="7359236D" w14:textId="3DB0FC8A" w:rsidR="00F03A23" w:rsidRPr="00F03A23" w:rsidRDefault="00F03A23" w:rsidP="00F03A23"/>
    <w:p w14:paraId="49D5225C" w14:textId="1093F04D" w:rsidR="00F03A23" w:rsidRPr="00F03A23" w:rsidRDefault="00F03A23" w:rsidP="00F03A23"/>
    <w:p w14:paraId="16767B63" w14:textId="5A684E65" w:rsidR="00F03A23" w:rsidRPr="00F03A23" w:rsidRDefault="00F03A23" w:rsidP="00F03A23"/>
    <w:p w14:paraId="6E9452D4" w14:textId="4B3A7C8F" w:rsidR="00F03A23" w:rsidRPr="00F03A23" w:rsidRDefault="00F03A23" w:rsidP="00F03A23"/>
    <w:p w14:paraId="1DC9695F" w14:textId="52DC18CF" w:rsidR="00F03A23" w:rsidRPr="00F03A23" w:rsidRDefault="00F03A23" w:rsidP="00F03A23"/>
    <w:p w14:paraId="60B098FC" w14:textId="71E9E8F1" w:rsidR="00F03A23" w:rsidRPr="00F03A23" w:rsidRDefault="00F03A23" w:rsidP="00F03A23"/>
    <w:p w14:paraId="359A46E2" w14:textId="7A9E2424" w:rsidR="00F03A23" w:rsidRPr="00F03A23" w:rsidRDefault="00F03A23" w:rsidP="00F03A23"/>
    <w:p w14:paraId="1FDD6354" w14:textId="0B3856E0" w:rsidR="00F03A23" w:rsidRPr="00F03A23" w:rsidRDefault="00F03A23" w:rsidP="00F03A23"/>
    <w:p w14:paraId="0B697C30" w14:textId="68CDE260" w:rsidR="00F03A23" w:rsidRPr="00F03A23" w:rsidRDefault="00F03A23" w:rsidP="00F03A23"/>
    <w:p w14:paraId="3D726BC5" w14:textId="699D37CF" w:rsidR="00F03A23" w:rsidRPr="00F03A23" w:rsidRDefault="00F03A23" w:rsidP="00F03A23"/>
    <w:p w14:paraId="4F72F8D5" w14:textId="08C0EE28" w:rsidR="00F03A23" w:rsidRPr="00F03A23" w:rsidRDefault="00F03A23" w:rsidP="00F03A23"/>
    <w:p w14:paraId="6C7D21C9" w14:textId="17861123" w:rsidR="00F03A23" w:rsidRPr="00F03A23" w:rsidRDefault="00F03A23" w:rsidP="00F03A23"/>
    <w:p w14:paraId="0D4C1B99" w14:textId="3BCB72AE" w:rsidR="00F03A23" w:rsidRPr="00F03A23" w:rsidRDefault="00F03A23" w:rsidP="00F03A23"/>
    <w:p w14:paraId="06FB5C99" w14:textId="741C15D2" w:rsidR="00F03A23" w:rsidRPr="00F03A23" w:rsidRDefault="00F03A23" w:rsidP="00F03A23"/>
    <w:p w14:paraId="747E1AFD" w14:textId="24DE45F0" w:rsidR="00F03A23" w:rsidRPr="00F03A23" w:rsidRDefault="00F03A23" w:rsidP="00F03A23"/>
    <w:p w14:paraId="7E2DBC8F" w14:textId="3BA7B8E1" w:rsidR="00F03A23" w:rsidRPr="00F03A23" w:rsidRDefault="00F03A23" w:rsidP="00F03A23"/>
    <w:p w14:paraId="2C6C5E31" w14:textId="2CEF961A" w:rsidR="00F03A23" w:rsidRPr="00F03A23" w:rsidRDefault="00F03A23" w:rsidP="00F03A23"/>
    <w:p w14:paraId="7082D6B2" w14:textId="0C2BD4BC" w:rsidR="00F03A23" w:rsidRPr="00F03A23" w:rsidRDefault="00F03A23" w:rsidP="00F03A23"/>
    <w:p w14:paraId="35C39519" w14:textId="4DF8C685" w:rsidR="00F03A23" w:rsidRPr="00F03A23" w:rsidRDefault="00F03A23" w:rsidP="00F03A23">
      <w:pPr>
        <w:rPr>
          <w:rFonts w:ascii="Times New Roman" w:eastAsia="Times New Roman" w:hAnsi="Times New Roman" w:cs="Times New Roman"/>
        </w:rPr>
      </w:pPr>
      <w:r>
        <w:tab/>
      </w:r>
    </w:p>
    <w:p w14:paraId="70512C70" w14:textId="39547F3D" w:rsidR="00F03A23" w:rsidRDefault="00B22EA5" w:rsidP="00F03A23">
      <w:pPr>
        <w:tabs>
          <w:tab w:val="left" w:pos="11704"/>
        </w:tabs>
      </w:pPr>
      <w:r>
        <w:rPr>
          <w:noProof/>
        </w:rPr>
        <w:pict w14:anchorId="15E844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alt="Image result for protestantism" style="position:absolute;margin-left:610.3pt;margin-top:-12.5pt;width:164.1pt;height:111.35pt;z-index:251666432;visibility:visible;mso-wrap-style:square;mso-wrap-edited:f;mso-width-percent:0;mso-height-percent:0;mso-width-percent:0;mso-height-percent:0">
            <v:imagedata r:id="rId6" o:title="Z"/>
            <w10:wrap type="square"/>
          </v:shape>
        </w:pict>
      </w:r>
    </w:p>
    <w:p w14:paraId="79A20F9D" w14:textId="593DECAD" w:rsidR="00DA5081" w:rsidRPr="00DA5081" w:rsidRDefault="00DA5081" w:rsidP="00DA5081"/>
    <w:p w14:paraId="37AD7F64" w14:textId="15FCF14D" w:rsidR="00DA5081" w:rsidRPr="00DA5081" w:rsidRDefault="00DA5081" w:rsidP="00DA5081"/>
    <w:p w14:paraId="23C1E5E0" w14:textId="609C801D" w:rsidR="00DA5081" w:rsidRDefault="00DA5081" w:rsidP="00DA5081"/>
    <w:p w14:paraId="6EEBCC26" w14:textId="13D2C4CA" w:rsidR="00DA5081" w:rsidRDefault="00DA5081" w:rsidP="00DA5081">
      <w:pPr>
        <w:tabs>
          <w:tab w:val="left" w:pos="4002"/>
        </w:tabs>
      </w:pPr>
      <w:r>
        <w:tab/>
      </w:r>
    </w:p>
    <w:p w14:paraId="17D43CF9" w14:textId="4433C9CA" w:rsidR="00DA5081" w:rsidRDefault="00DA5081" w:rsidP="00DA5081">
      <w:pPr>
        <w:tabs>
          <w:tab w:val="left" w:pos="4002"/>
        </w:tabs>
      </w:pPr>
    </w:p>
    <w:p w14:paraId="4746A6D4" w14:textId="5EB62489" w:rsidR="000B7123" w:rsidRPr="000B7123" w:rsidRDefault="00447161" w:rsidP="000B7123">
      <w:pPr>
        <w:rPr>
          <w:rFonts w:ascii="Times New Roman" w:eastAsia="Times New Roman" w:hAnsi="Times New Roman" w:cs="Times New Roman"/>
        </w:rPr>
      </w:pPr>
      <w:r>
        <w:rPr>
          <w:noProof/>
        </w:rPr>
        <w:lastRenderedPageBreak/>
        <mc:AlternateContent>
          <mc:Choice Requires="wps">
            <w:drawing>
              <wp:anchor distT="0" distB="0" distL="114300" distR="114300" simplePos="0" relativeHeight="251668480" behindDoc="0" locked="0" layoutInCell="1" allowOverlap="1" wp14:anchorId="5803169B" wp14:editId="620464E5">
                <wp:simplePos x="0" y="0"/>
                <wp:positionH relativeFrom="column">
                  <wp:posOffset>-84455</wp:posOffset>
                </wp:positionH>
                <wp:positionV relativeFrom="paragraph">
                  <wp:posOffset>0</wp:posOffset>
                </wp:positionV>
                <wp:extent cx="2743200" cy="6315710"/>
                <wp:effectExtent l="0" t="0" r="12700" b="8890"/>
                <wp:wrapSquare wrapText="bothSides"/>
                <wp:docPr id="8" name="Text Box 8"/>
                <wp:cNvGraphicFramePr/>
                <a:graphic xmlns:a="http://schemas.openxmlformats.org/drawingml/2006/main">
                  <a:graphicData uri="http://schemas.microsoft.com/office/word/2010/wordprocessingShape">
                    <wps:wsp>
                      <wps:cNvSpPr txBox="1"/>
                      <wps:spPr>
                        <a:xfrm>
                          <a:off x="0" y="0"/>
                          <a:ext cx="2743200" cy="6315710"/>
                        </a:xfrm>
                        <a:prstGeom prst="rect">
                          <a:avLst/>
                        </a:prstGeom>
                        <a:noFill/>
                        <a:ln w="6350">
                          <a:solidFill>
                            <a:prstClr val="black"/>
                          </a:solidFill>
                        </a:ln>
                      </wps:spPr>
                      <wps:txbx>
                        <w:txbxContent>
                          <w:p w14:paraId="473E89A9" w14:textId="77777777" w:rsidR="00DA5081" w:rsidRPr="003D76D6" w:rsidRDefault="00DA5081" w:rsidP="00DA5081">
                            <w:pPr>
                              <w:pStyle w:val="NormalWeb"/>
                              <w:spacing w:before="180" w:beforeAutospacing="0" w:after="180" w:afterAutospacing="0"/>
                              <w:textAlignment w:val="baseline"/>
                              <w:rPr>
                                <w:rFonts w:asciiTheme="minorHAnsi" w:hAnsiTheme="minorHAnsi" w:cstheme="minorHAnsi"/>
                                <w:color w:val="111111"/>
                              </w:rPr>
                            </w:pPr>
                            <w:r w:rsidRPr="003D76D6">
                              <w:rPr>
                                <w:rFonts w:asciiTheme="minorHAnsi" w:hAnsiTheme="minorHAnsi" w:cstheme="minorHAnsi"/>
                                <w:color w:val="111111"/>
                              </w:rPr>
                              <w:t xml:space="preserve">Manufacturing in the UK has changed throughout the recent centuries and although manufacturing is still key, services are now the biggest exports from the UK. </w:t>
                            </w:r>
                          </w:p>
                          <w:p w14:paraId="7761BCA0" w14:textId="214F1F7E" w:rsidR="00DA5081" w:rsidRPr="003D76D6" w:rsidRDefault="00DA5081" w:rsidP="00DA5081">
                            <w:pPr>
                              <w:pStyle w:val="NormalWeb"/>
                              <w:spacing w:before="180" w:beforeAutospacing="0" w:after="180" w:afterAutospacing="0"/>
                              <w:textAlignment w:val="baseline"/>
                              <w:rPr>
                                <w:rFonts w:asciiTheme="minorHAnsi" w:hAnsiTheme="minorHAnsi" w:cstheme="minorHAnsi"/>
                                <w:color w:val="111111"/>
                              </w:rPr>
                            </w:pPr>
                            <w:r w:rsidRPr="003D76D6">
                              <w:rPr>
                                <w:rFonts w:asciiTheme="minorHAnsi" w:hAnsiTheme="minorHAnsi" w:cstheme="minorHAnsi"/>
                                <w:color w:val="111111"/>
                              </w:rPr>
                              <w:t>Globalisation has increased competition and opened up new markets,</w:t>
                            </w:r>
                            <w:r w:rsidR="00E82DE4">
                              <w:rPr>
                                <w:rFonts w:asciiTheme="minorHAnsi" w:hAnsiTheme="minorHAnsi" w:cstheme="minorHAnsi"/>
                                <w:color w:val="111111"/>
                              </w:rPr>
                              <w:t xml:space="preserve"> whilst</w:t>
                            </w:r>
                            <w:r w:rsidRPr="003D76D6">
                              <w:rPr>
                                <w:rFonts w:asciiTheme="minorHAnsi" w:hAnsiTheme="minorHAnsi" w:cstheme="minorHAnsi"/>
                                <w:color w:val="111111"/>
                              </w:rPr>
                              <w:t xml:space="preserve"> new technology has increased efficiency.</w:t>
                            </w:r>
                          </w:p>
                          <w:p w14:paraId="1DE35323" w14:textId="67298DDA" w:rsidR="00DA5081" w:rsidRPr="003D76D6" w:rsidRDefault="002E206A" w:rsidP="00DA5081">
                            <w:pPr>
                              <w:pStyle w:val="NormalWeb"/>
                              <w:spacing w:before="180" w:beforeAutospacing="0" w:after="180" w:afterAutospacing="0"/>
                              <w:textAlignment w:val="baseline"/>
                              <w:rPr>
                                <w:rFonts w:asciiTheme="minorHAnsi" w:hAnsiTheme="minorHAnsi" w:cstheme="minorHAnsi"/>
                                <w:color w:val="111111"/>
                              </w:rPr>
                            </w:pPr>
                            <w:r>
                              <w:rPr>
                                <w:rFonts w:asciiTheme="minorHAnsi" w:hAnsiTheme="minorHAnsi" w:cstheme="minorHAnsi"/>
                                <w:color w:val="111111"/>
                              </w:rPr>
                              <w:t>Heavy industry of the 1960</w:t>
                            </w:r>
                            <w:r w:rsidR="00DA5081" w:rsidRPr="003D76D6">
                              <w:rPr>
                                <w:rFonts w:asciiTheme="minorHAnsi" w:hAnsiTheme="minorHAnsi" w:cstheme="minorHAnsi"/>
                                <w:color w:val="111111"/>
                              </w:rPr>
                              <w:t>s has been replaced with high-value production, and the UK now exports a diverse range of goods including electronics and plastics, pharmaceuticals, chocolate and beer, aerospace and defence equipment, furniture and textiles.</w:t>
                            </w:r>
                          </w:p>
                          <w:p w14:paraId="0351B428" w14:textId="77777777" w:rsidR="00E82DE4" w:rsidRDefault="00DA5081" w:rsidP="00EC0181">
                            <w:pPr>
                              <w:pStyle w:val="NormalWeb"/>
                              <w:spacing w:before="180" w:beforeAutospacing="0" w:after="180" w:afterAutospacing="0"/>
                              <w:textAlignment w:val="baseline"/>
                              <w:rPr>
                                <w:rFonts w:asciiTheme="minorHAnsi" w:hAnsiTheme="minorHAnsi" w:cstheme="minorHAnsi"/>
                                <w:color w:val="111111"/>
                              </w:rPr>
                            </w:pPr>
                            <w:r w:rsidRPr="003D76D6">
                              <w:rPr>
                                <w:rFonts w:asciiTheme="minorHAnsi" w:hAnsiTheme="minorHAnsi" w:cstheme="minorHAnsi"/>
                                <w:color w:val="111111"/>
                              </w:rPr>
                              <w:t>There are however, a number of similarities</w:t>
                            </w:r>
                            <w:r w:rsidR="00EC0181">
                              <w:rPr>
                                <w:rFonts w:asciiTheme="minorHAnsi" w:hAnsiTheme="minorHAnsi" w:cstheme="minorHAnsi"/>
                                <w:color w:val="111111"/>
                              </w:rPr>
                              <w:t>. In the eighteenth, nine</w:t>
                            </w:r>
                            <w:r w:rsidR="00E82DE4">
                              <w:rPr>
                                <w:rFonts w:asciiTheme="minorHAnsi" w:hAnsiTheme="minorHAnsi" w:cstheme="minorHAnsi"/>
                                <w:color w:val="111111"/>
                              </w:rPr>
                              <w:t>teenth and twentieth centuries,</w:t>
                            </w:r>
                            <w:r w:rsidR="00EC0181">
                              <w:rPr>
                                <w:rFonts w:asciiTheme="minorHAnsi" w:hAnsiTheme="minorHAnsi" w:cstheme="minorHAnsi"/>
                                <w:color w:val="111111"/>
                              </w:rPr>
                              <w:t xml:space="preserve"> it was often the North of England and the Midlands that were the major sources of economic dynamism and growth. </w:t>
                            </w:r>
                          </w:p>
                          <w:p w14:paraId="1C5DB3FE" w14:textId="069AFFBD" w:rsidR="00DA5081" w:rsidRPr="003D76D6" w:rsidRDefault="00EC0181" w:rsidP="00EC0181">
                            <w:pPr>
                              <w:pStyle w:val="NormalWeb"/>
                              <w:spacing w:before="180" w:beforeAutospacing="0" w:after="180" w:afterAutospacing="0"/>
                              <w:textAlignment w:val="baseline"/>
                              <w:rPr>
                                <w:rFonts w:asciiTheme="minorHAnsi" w:hAnsiTheme="minorHAnsi" w:cstheme="minorHAnsi"/>
                                <w:color w:val="111111"/>
                              </w:rPr>
                            </w:pPr>
                            <w:r>
                              <w:rPr>
                                <w:rFonts w:asciiTheme="minorHAnsi" w:hAnsiTheme="minorHAnsi" w:cstheme="minorHAnsi"/>
                                <w:color w:val="111111"/>
                              </w:rPr>
                              <w:t xml:space="preserve">In the early twenty-first century, however, it once again seems that London has become the dominant political and economic hub, </w:t>
                            </w:r>
                            <w:r w:rsidR="000B7123" w:rsidRPr="003D76D6">
                              <w:rPr>
                                <w:rFonts w:asciiTheme="minorHAnsi" w:hAnsiTheme="minorHAnsi" w:cstheme="minorHAnsi"/>
                                <w:color w:val="111111"/>
                              </w:rPr>
                              <w:t xml:space="preserve">with power centralised around Westminster and London’s financial </w:t>
                            </w:r>
                            <w:r>
                              <w:rPr>
                                <w:rFonts w:asciiTheme="minorHAnsi" w:hAnsiTheme="minorHAnsi" w:cstheme="minorHAnsi"/>
                                <w:color w:val="111111"/>
                              </w:rPr>
                              <w:t>sector</w:t>
                            </w:r>
                            <w:r w:rsidR="000B7123" w:rsidRPr="003D76D6">
                              <w:rPr>
                                <w:rFonts w:asciiTheme="minorHAnsi" w:hAnsiTheme="minorHAnsi" w:cstheme="minorHAnsi"/>
                                <w:color w:val="111111"/>
                              </w:rPr>
                              <w:t>.</w:t>
                            </w:r>
                          </w:p>
                          <w:p w14:paraId="1BDF328A" w14:textId="5CA29CEA" w:rsidR="00DA5081" w:rsidRPr="003D76D6" w:rsidRDefault="00DA5081" w:rsidP="00DA5081">
                            <w:pPr>
                              <w:pStyle w:val="NormalWeb"/>
                              <w:spacing w:before="180" w:beforeAutospacing="0" w:after="180" w:afterAutospacing="0"/>
                              <w:textAlignment w:val="baseline"/>
                              <w:rPr>
                                <w:rFonts w:asciiTheme="minorHAnsi" w:hAnsiTheme="minorHAnsi" w:cstheme="minorHAnsi"/>
                                <w:color w:val="111111"/>
                              </w:rPr>
                            </w:pPr>
                          </w:p>
                          <w:p w14:paraId="656AB378" w14:textId="77777777" w:rsidR="00DA5081" w:rsidRPr="003D76D6" w:rsidRDefault="00DA5081" w:rsidP="00DA5081">
                            <w:pPr>
                              <w:pStyle w:val="NormalWeb"/>
                              <w:spacing w:before="180" w:beforeAutospacing="0" w:after="180" w:afterAutospacing="0"/>
                              <w:textAlignment w:val="baseline"/>
                              <w:rPr>
                                <w:rFonts w:asciiTheme="minorHAnsi" w:hAnsiTheme="minorHAnsi" w:cstheme="minorHAnsi"/>
                                <w:color w:val="111111"/>
                              </w:rPr>
                            </w:pPr>
                          </w:p>
                          <w:p w14:paraId="34F91525" w14:textId="2F45F8CE" w:rsidR="00DA5081" w:rsidRPr="003D76D6" w:rsidRDefault="00DA5081" w:rsidP="00E71DCC">
                            <w:pPr>
                              <w:pStyle w:val="NormalWeb"/>
                              <w:spacing w:before="180" w:after="180"/>
                              <w:textAlignment w:val="baseline"/>
                              <w:rPr>
                                <w:rFonts w:asciiTheme="minorHAnsi" w:hAnsiTheme="minorHAnsi" w:cstheme="minorHAnsi"/>
                                <w:color w:val="11111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03169B" id="_x0000_t202" coordsize="21600,21600" o:spt="202" path="m,l,21600r21600,l21600,xe">
                <v:stroke joinstyle="miter"/>
                <v:path gradientshapeok="t" o:connecttype="rect"/>
              </v:shapetype>
              <v:shape id="Text Box 8" o:spid="_x0000_s1031" type="#_x0000_t202" style="position:absolute;margin-left:-6.65pt;margin-top:0;width:3in;height:497.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" filled="f" strokeweight=".5pt">
                <v:textbox>
                  <w:txbxContent>
                    <w:p w14:paraId="473E89A9" w14:textId="77777777" w:rsidR="00DA5081" w:rsidRPr="003D76D6" w:rsidRDefault="00DA5081" w:rsidP="00DA5081">
                      <w:pPr>
                        <w:pStyle w:val="NormalWeb"/>
                        <w:spacing w:before="180" w:beforeAutospacing="0" w:after="180" w:afterAutospacing="0"/>
                        <w:textAlignment w:val="baseline"/>
                        <w:rPr>
                          <w:rFonts w:asciiTheme="minorHAnsi" w:hAnsiTheme="minorHAnsi" w:cstheme="minorHAnsi"/>
                          <w:color w:val="111111"/>
                        </w:rPr>
                      </w:pPr>
                      <w:r w:rsidRPr="003D76D6">
                        <w:rPr>
                          <w:rFonts w:asciiTheme="minorHAnsi" w:hAnsiTheme="minorHAnsi" w:cstheme="minorHAnsi"/>
                          <w:color w:val="111111"/>
                        </w:rPr>
                        <w:t>Manufacturing in the UK has changed throughout the recent centuries and although manufacturing is still key, services are now the biggest</w:t>
                      </w:r>
                      <w:bookmarkStart w:id="1" w:name="_GoBack"/>
                      <w:bookmarkEnd w:id="1"/>
                      <w:r w:rsidRPr="003D76D6">
                        <w:rPr>
                          <w:rFonts w:asciiTheme="minorHAnsi" w:hAnsiTheme="minorHAnsi" w:cstheme="minorHAnsi"/>
                          <w:color w:val="111111"/>
                        </w:rPr>
                        <w:t xml:space="preserve"> exports from the UK. </w:t>
                      </w:r>
                    </w:p>
                    <w:p w14:paraId="7761BCA0" w14:textId="214F1F7E" w:rsidR="00DA5081" w:rsidRPr="003D76D6" w:rsidRDefault="00DA5081" w:rsidP="00DA5081">
                      <w:pPr>
                        <w:pStyle w:val="NormalWeb"/>
                        <w:spacing w:before="180" w:beforeAutospacing="0" w:after="180" w:afterAutospacing="0"/>
                        <w:textAlignment w:val="baseline"/>
                        <w:rPr>
                          <w:rFonts w:asciiTheme="minorHAnsi" w:hAnsiTheme="minorHAnsi" w:cstheme="minorHAnsi"/>
                          <w:color w:val="111111"/>
                        </w:rPr>
                      </w:pPr>
                      <w:r w:rsidRPr="003D76D6">
                        <w:rPr>
                          <w:rFonts w:asciiTheme="minorHAnsi" w:hAnsiTheme="minorHAnsi" w:cstheme="minorHAnsi"/>
                          <w:color w:val="111111"/>
                        </w:rPr>
                        <w:t>Globalisation has increased competition and opened up new markets,</w:t>
                      </w:r>
                      <w:r w:rsidR="00E82DE4">
                        <w:rPr>
                          <w:rFonts w:asciiTheme="minorHAnsi" w:hAnsiTheme="minorHAnsi" w:cstheme="minorHAnsi"/>
                          <w:color w:val="111111"/>
                        </w:rPr>
                        <w:t xml:space="preserve"> whilst</w:t>
                      </w:r>
                      <w:r w:rsidRPr="003D76D6">
                        <w:rPr>
                          <w:rFonts w:asciiTheme="minorHAnsi" w:hAnsiTheme="minorHAnsi" w:cstheme="minorHAnsi"/>
                          <w:color w:val="111111"/>
                        </w:rPr>
                        <w:t xml:space="preserve"> new technology has increased efficiency.</w:t>
                      </w:r>
                    </w:p>
                    <w:p w14:paraId="1DE35323" w14:textId="67298DDA" w:rsidR="00DA5081" w:rsidRPr="003D76D6" w:rsidRDefault="002E206A" w:rsidP="00DA5081">
                      <w:pPr>
                        <w:pStyle w:val="NormalWeb"/>
                        <w:spacing w:before="180" w:beforeAutospacing="0" w:after="180" w:afterAutospacing="0"/>
                        <w:textAlignment w:val="baseline"/>
                        <w:rPr>
                          <w:rFonts w:asciiTheme="minorHAnsi" w:hAnsiTheme="minorHAnsi" w:cstheme="minorHAnsi"/>
                          <w:color w:val="111111"/>
                        </w:rPr>
                      </w:pPr>
                      <w:r>
                        <w:rPr>
                          <w:rFonts w:asciiTheme="minorHAnsi" w:hAnsiTheme="minorHAnsi" w:cstheme="minorHAnsi"/>
                          <w:color w:val="111111"/>
                        </w:rPr>
                        <w:t>Heavy industry of the 1960</w:t>
                      </w:r>
                      <w:r w:rsidR="00DA5081" w:rsidRPr="003D76D6">
                        <w:rPr>
                          <w:rFonts w:asciiTheme="minorHAnsi" w:hAnsiTheme="minorHAnsi" w:cstheme="minorHAnsi"/>
                          <w:color w:val="111111"/>
                        </w:rPr>
                        <w:t>s has been replaced with high-value production, and the UK now exports a diverse range of goods including electronics and plastics, pharmaceuticals, chocolate and beer, aerospace and defence equipment, furniture and textiles.</w:t>
                      </w:r>
                    </w:p>
                    <w:p w14:paraId="0351B428" w14:textId="77777777" w:rsidR="00E82DE4" w:rsidRDefault="00DA5081" w:rsidP="00EC0181">
                      <w:pPr>
                        <w:pStyle w:val="NormalWeb"/>
                        <w:spacing w:before="180" w:beforeAutospacing="0" w:after="180" w:afterAutospacing="0"/>
                        <w:textAlignment w:val="baseline"/>
                        <w:rPr>
                          <w:rFonts w:asciiTheme="minorHAnsi" w:hAnsiTheme="minorHAnsi" w:cstheme="minorHAnsi"/>
                          <w:color w:val="111111"/>
                        </w:rPr>
                      </w:pPr>
                      <w:r w:rsidRPr="003D76D6">
                        <w:rPr>
                          <w:rFonts w:asciiTheme="minorHAnsi" w:hAnsiTheme="minorHAnsi" w:cstheme="minorHAnsi"/>
                          <w:color w:val="111111"/>
                        </w:rPr>
                        <w:t>There are however, a number of similarities</w:t>
                      </w:r>
                      <w:r w:rsidR="00EC0181">
                        <w:rPr>
                          <w:rFonts w:asciiTheme="minorHAnsi" w:hAnsiTheme="minorHAnsi" w:cstheme="minorHAnsi"/>
                          <w:color w:val="111111"/>
                        </w:rPr>
                        <w:t>. In the eighteenth, nine</w:t>
                      </w:r>
                      <w:r w:rsidR="00E82DE4">
                        <w:rPr>
                          <w:rFonts w:asciiTheme="minorHAnsi" w:hAnsiTheme="minorHAnsi" w:cstheme="minorHAnsi"/>
                          <w:color w:val="111111"/>
                        </w:rPr>
                        <w:t>teenth and twentieth centuries,</w:t>
                      </w:r>
                      <w:r w:rsidR="00EC0181">
                        <w:rPr>
                          <w:rFonts w:asciiTheme="minorHAnsi" w:hAnsiTheme="minorHAnsi" w:cstheme="minorHAnsi"/>
                          <w:color w:val="111111"/>
                        </w:rPr>
                        <w:t xml:space="preserve"> it was often the North of England and the Midlands that were the major sources of economic dynamism and growth. </w:t>
                      </w:r>
                    </w:p>
                    <w:p w14:paraId="1C5DB3FE" w14:textId="069AFFBD" w:rsidR="00DA5081" w:rsidRPr="003D76D6" w:rsidRDefault="00EC0181" w:rsidP="00EC0181">
                      <w:pPr>
                        <w:pStyle w:val="NormalWeb"/>
                        <w:spacing w:before="180" w:beforeAutospacing="0" w:after="180" w:afterAutospacing="0"/>
                        <w:textAlignment w:val="baseline"/>
                        <w:rPr>
                          <w:rFonts w:asciiTheme="minorHAnsi" w:hAnsiTheme="minorHAnsi" w:cstheme="minorHAnsi"/>
                          <w:color w:val="111111"/>
                        </w:rPr>
                      </w:pPr>
                      <w:r>
                        <w:rPr>
                          <w:rFonts w:asciiTheme="minorHAnsi" w:hAnsiTheme="minorHAnsi" w:cstheme="minorHAnsi"/>
                          <w:color w:val="111111"/>
                        </w:rPr>
                        <w:t xml:space="preserve">In the early twenty-first century, however, it once again seems that London has become the dominant political and economic hub, </w:t>
                      </w:r>
                      <w:r w:rsidR="000B7123" w:rsidRPr="003D76D6">
                        <w:rPr>
                          <w:rFonts w:asciiTheme="minorHAnsi" w:hAnsiTheme="minorHAnsi" w:cstheme="minorHAnsi"/>
                          <w:color w:val="111111"/>
                        </w:rPr>
                        <w:t xml:space="preserve">with power centralised around Westminster and London’s financial </w:t>
                      </w:r>
                      <w:r>
                        <w:rPr>
                          <w:rFonts w:asciiTheme="minorHAnsi" w:hAnsiTheme="minorHAnsi" w:cstheme="minorHAnsi"/>
                          <w:color w:val="111111"/>
                        </w:rPr>
                        <w:t>sector</w:t>
                      </w:r>
                      <w:r w:rsidR="000B7123" w:rsidRPr="003D76D6">
                        <w:rPr>
                          <w:rFonts w:asciiTheme="minorHAnsi" w:hAnsiTheme="minorHAnsi" w:cstheme="minorHAnsi"/>
                          <w:color w:val="111111"/>
                        </w:rPr>
                        <w:t>.</w:t>
                      </w:r>
                    </w:p>
                    <w:p w14:paraId="1BDF328A" w14:textId="5CA29CEA" w:rsidR="00DA5081" w:rsidRPr="003D76D6" w:rsidRDefault="00DA5081" w:rsidP="00DA5081">
                      <w:pPr>
                        <w:pStyle w:val="NormalWeb"/>
                        <w:spacing w:before="180" w:beforeAutospacing="0" w:after="180" w:afterAutospacing="0"/>
                        <w:textAlignment w:val="baseline"/>
                        <w:rPr>
                          <w:rFonts w:asciiTheme="minorHAnsi" w:hAnsiTheme="minorHAnsi" w:cstheme="minorHAnsi"/>
                          <w:color w:val="111111"/>
                        </w:rPr>
                      </w:pPr>
                    </w:p>
                    <w:p w14:paraId="656AB378" w14:textId="77777777" w:rsidR="00DA5081" w:rsidRPr="003D76D6" w:rsidRDefault="00DA5081" w:rsidP="00DA5081">
                      <w:pPr>
                        <w:pStyle w:val="NormalWeb"/>
                        <w:spacing w:before="180" w:beforeAutospacing="0" w:after="180" w:afterAutospacing="0"/>
                        <w:textAlignment w:val="baseline"/>
                        <w:rPr>
                          <w:rFonts w:asciiTheme="minorHAnsi" w:hAnsiTheme="minorHAnsi" w:cstheme="minorHAnsi"/>
                          <w:color w:val="111111"/>
                        </w:rPr>
                      </w:pPr>
                    </w:p>
                    <w:p w14:paraId="34F91525" w14:textId="2F45F8CE" w:rsidR="00DA5081" w:rsidRPr="003D76D6" w:rsidRDefault="00DA5081" w:rsidP="00E71DCC">
                      <w:pPr>
                        <w:pStyle w:val="NormalWeb"/>
                        <w:spacing w:before="180" w:after="180"/>
                        <w:textAlignment w:val="baseline"/>
                        <w:rPr>
                          <w:rFonts w:asciiTheme="minorHAnsi" w:hAnsiTheme="minorHAnsi" w:cstheme="minorHAnsi"/>
                          <w:color w:val="111111"/>
                        </w:rPr>
                      </w:pPr>
                    </w:p>
                  </w:txbxContent>
                </v:textbox>
                <w10:wrap type="square"/>
              </v:shape>
            </w:pict>
          </mc:Fallback>
        </mc:AlternateContent>
      </w:r>
      <w:r w:rsidR="00E82DE4">
        <w:rPr>
          <w:noProof/>
        </w:rPr>
        <mc:AlternateContent>
          <mc:Choice Requires="wps">
            <w:drawing>
              <wp:anchor distT="0" distB="0" distL="114300" distR="114300" simplePos="0" relativeHeight="251674624" behindDoc="0" locked="0" layoutInCell="1" allowOverlap="1" wp14:anchorId="564016DA" wp14:editId="3C8555C9">
                <wp:simplePos x="0" y="0"/>
                <wp:positionH relativeFrom="column">
                  <wp:posOffset>2882900</wp:posOffset>
                </wp:positionH>
                <wp:positionV relativeFrom="paragraph">
                  <wp:posOffset>-254000</wp:posOffset>
                </wp:positionV>
                <wp:extent cx="4359275" cy="3352800"/>
                <wp:effectExtent l="0" t="0" r="9525" b="12700"/>
                <wp:wrapNone/>
                <wp:docPr id="12" name="Text Box 12"/>
                <wp:cNvGraphicFramePr/>
                <a:graphic xmlns:a="http://schemas.openxmlformats.org/drawingml/2006/main">
                  <a:graphicData uri="http://schemas.microsoft.com/office/word/2010/wordprocessingShape">
                    <wps:wsp>
                      <wps:cNvSpPr txBox="1"/>
                      <wps:spPr>
                        <a:xfrm>
                          <a:off x="0" y="0"/>
                          <a:ext cx="4359275" cy="3352800"/>
                        </a:xfrm>
                        <a:prstGeom prst="rect">
                          <a:avLst/>
                        </a:prstGeom>
                        <a:solidFill>
                          <a:schemeClr val="lt1"/>
                        </a:solidFill>
                        <a:ln w="6350">
                          <a:solidFill>
                            <a:prstClr val="black"/>
                          </a:solidFill>
                        </a:ln>
                      </wps:spPr>
                      <wps:txbx>
                        <w:txbxContent>
                          <w:p w14:paraId="2394062C" w14:textId="3627F656" w:rsidR="00E82DE4" w:rsidRDefault="00875DE3" w:rsidP="000B7123">
                            <w:pPr>
                              <w:rPr>
                                <w:rFonts w:cstheme="minorHAnsi"/>
                              </w:rPr>
                            </w:pPr>
                            <w:r w:rsidRPr="003D76D6">
                              <w:rPr>
                                <w:rFonts w:cstheme="minorHAnsi"/>
                              </w:rPr>
                              <w:t>However, in recent years there has been some</w:t>
                            </w:r>
                            <w:r w:rsidR="00447161">
                              <w:rPr>
                                <w:rFonts w:cstheme="minorHAnsi"/>
                              </w:rPr>
                              <w:t xml:space="preserve"> attempt at </w:t>
                            </w:r>
                            <w:r w:rsidR="00447161" w:rsidRPr="003D76D6">
                              <w:rPr>
                                <w:rFonts w:cstheme="minorHAnsi"/>
                              </w:rPr>
                              <w:t>redress</w:t>
                            </w:r>
                            <w:r w:rsidRPr="003D76D6">
                              <w:rPr>
                                <w:rFonts w:cstheme="minorHAnsi"/>
                              </w:rPr>
                              <w:t xml:space="preserve"> </w:t>
                            </w:r>
                            <w:r w:rsidR="00447161">
                              <w:rPr>
                                <w:rFonts w:cstheme="minorHAnsi"/>
                              </w:rPr>
                              <w:t>this</w:t>
                            </w:r>
                            <w:r w:rsidRPr="003D76D6">
                              <w:rPr>
                                <w:rFonts w:cstheme="minorHAnsi"/>
                              </w:rPr>
                              <w:t xml:space="preserve"> and even the population density map shows that although London is densely populated, northern cities such as Liverpool and Manchester have also attracted greater levels of population.</w:t>
                            </w:r>
                          </w:p>
                          <w:p w14:paraId="0067EFDA" w14:textId="0220DAEF" w:rsidR="00E82DE4" w:rsidRDefault="00E82DE4" w:rsidP="00E82DE4">
                            <w:pPr>
                              <w:pStyle w:val="NormalWeb"/>
                              <w:spacing w:before="180" w:after="180"/>
                              <w:textAlignment w:val="baseline"/>
                              <w:rPr>
                                <w:rFonts w:asciiTheme="minorHAnsi" w:hAnsiTheme="minorHAnsi" w:cstheme="minorHAnsi"/>
                                <w:color w:val="111111"/>
                              </w:rPr>
                            </w:pPr>
                            <w:r w:rsidRPr="003D76D6">
                              <w:rPr>
                                <w:rFonts w:asciiTheme="minorHAnsi" w:hAnsiTheme="minorHAnsi" w:cstheme="minorHAnsi"/>
                                <w:color w:val="111111"/>
                              </w:rPr>
                              <w:t>In fact, former chancellor George Osborn claimed in a key note speech that ‘the once hollowed-out city centres are thriving again, with growing universities, iconic museums and cultural events, and huge improvements to the quality of life’.</w:t>
                            </w:r>
                          </w:p>
                          <w:p w14:paraId="417BAB36" w14:textId="1452349F" w:rsidR="00E82DE4" w:rsidRDefault="00E82DE4" w:rsidP="00E82DE4">
                            <w:pPr>
                              <w:pStyle w:val="NormalWeb"/>
                              <w:spacing w:before="180" w:after="180"/>
                              <w:textAlignment w:val="baseline"/>
                              <w:rPr>
                                <w:rFonts w:asciiTheme="minorHAnsi" w:hAnsiTheme="minorHAnsi" w:cstheme="minorHAnsi"/>
                                <w:color w:val="111111"/>
                              </w:rPr>
                            </w:pPr>
                            <w:r>
                              <w:rPr>
                                <w:rFonts w:asciiTheme="minorHAnsi" w:hAnsiTheme="minorHAnsi" w:cstheme="minorHAnsi"/>
                                <w:color w:val="111111"/>
                              </w:rPr>
                              <w:t xml:space="preserve">Despite this </w:t>
                            </w:r>
                            <w:r w:rsidR="00447161">
                              <w:rPr>
                                <w:rFonts w:asciiTheme="minorHAnsi" w:hAnsiTheme="minorHAnsi" w:cstheme="minorHAnsi"/>
                                <w:color w:val="111111"/>
                              </w:rPr>
                              <w:t>example of political optimism, due to the UK’s reliance upon services, it has been London that continues to dominate the economic road on which Britain travels. Decline in traditional manufacturing industries such as steel, has again seen economic productivity reduced in the north as opposed to the 19</w:t>
                            </w:r>
                            <w:r w:rsidR="00447161" w:rsidRPr="00447161">
                              <w:rPr>
                                <w:rFonts w:asciiTheme="minorHAnsi" w:hAnsiTheme="minorHAnsi" w:cstheme="minorHAnsi"/>
                                <w:color w:val="111111"/>
                                <w:vertAlign w:val="superscript"/>
                              </w:rPr>
                              <w:t>th</w:t>
                            </w:r>
                            <w:r w:rsidR="00447161">
                              <w:rPr>
                                <w:rFonts w:asciiTheme="minorHAnsi" w:hAnsiTheme="minorHAnsi" w:cstheme="minorHAnsi"/>
                                <w:color w:val="111111"/>
                              </w:rPr>
                              <w:t xml:space="preserve"> and 20</w:t>
                            </w:r>
                            <w:r w:rsidR="00447161" w:rsidRPr="00447161">
                              <w:rPr>
                                <w:rFonts w:asciiTheme="minorHAnsi" w:hAnsiTheme="minorHAnsi" w:cstheme="minorHAnsi"/>
                                <w:color w:val="111111"/>
                                <w:vertAlign w:val="superscript"/>
                              </w:rPr>
                              <w:t>th</w:t>
                            </w:r>
                            <w:r w:rsidR="00447161">
                              <w:rPr>
                                <w:rFonts w:asciiTheme="minorHAnsi" w:hAnsiTheme="minorHAnsi" w:cstheme="minorHAnsi"/>
                                <w:color w:val="111111"/>
                              </w:rPr>
                              <w:t xml:space="preserve"> centuries in particular.</w:t>
                            </w:r>
                          </w:p>
                          <w:p w14:paraId="4740FCA2" w14:textId="2328A56D" w:rsidR="00E82DE4" w:rsidRDefault="00E82DE4" w:rsidP="00E82DE4">
                            <w:pPr>
                              <w:pStyle w:val="NormalWeb"/>
                              <w:spacing w:before="180" w:after="180"/>
                              <w:textAlignment w:val="baseline"/>
                              <w:rPr>
                                <w:rFonts w:asciiTheme="minorHAnsi" w:hAnsiTheme="minorHAnsi" w:cstheme="minorHAnsi"/>
                                <w:color w:val="111111"/>
                              </w:rPr>
                            </w:pPr>
                          </w:p>
                          <w:p w14:paraId="695F0084" w14:textId="77777777" w:rsidR="00E82DE4" w:rsidRPr="00E82DE4" w:rsidRDefault="00E82DE4" w:rsidP="00E82DE4">
                            <w:pPr>
                              <w:pStyle w:val="NormalWeb"/>
                              <w:spacing w:before="180" w:after="180"/>
                              <w:textAlignment w:val="baseline"/>
                              <w:rPr>
                                <w:rFonts w:asciiTheme="minorHAnsi" w:hAnsiTheme="minorHAnsi" w:cstheme="minorHAnsi"/>
                                <w:color w:val="111111"/>
                              </w:rPr>
                            </w:pPr>
                          </w:p>
                          <w:p w14:paraId="6A79EBF3" w14:textId="77777777" w:rsidR="00875DE3" w:rsidRPr="003D76D6" w:rsidRDefault="00875DE3" w:rsidP="000B7123">
                            <w:pPr>
                              <w:rPr>
                                <w:rFonts w:cstheme="minorHAnsi"/>
                              </w:rPr>
                            </w:pPr>
                          </w:p>
                          <w:p w14:paraId="3E1AAFF1" w14:textId="54126928" w:rsidR="00875DE3" w:rsidRPr="003D76D6" w:rsidRDefault="00875DE3" w:rsidP="000B7123">
                            <w:pPr>
                              <w:rPr>
                                <w:rFonts w:cstheme="min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4016DA" id="_x0000_t202" coordsize="21600,21600" o:spt="202" path="m,l,21600r21600,l21600,xe">
                <v:stroke joinstyle="miter"/>
                <v:path gradientshapeok="t" o:connecttype="rect"/>
              </v:shapetype>
              <v:shape id="Text Box 12" o:spid="_x0000_s1032" type="#_x0000_t202" style="position:absolute;margin-left:227pt;margin-top:-20pt;width:343.25pt;height:26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" fillcolor="white [3201]" strokeweight=".5pt">
                <v:textbox>
                  <w:txbxContent>
                    <w:p w14:paraId="2394062C" w14:textId="3627F656" w:rsidR="00E82DE4" w:rsidRDefault="00875DE3" w:rsidP="000B7123">
                      <w:pPr>
                        <w:rPr>
                          <w:rFonts w:cstheme="minorHAnsi"/>
                        </w:rPr>
                      </w:pPr>
                      <w:r w:rsidRPr="003D76D6">
                        <w:rPr>
                          <w:rFonts w:cstheme="minorHAnsi"/>
                        </w:rPr>
                        <w:t>However, in recent years there has been some</w:t>
                      </w:r>
                      <w:r w:rsidR="00447161">
                        <w:rPr>
                          <w:rFonts w:cstheme="minorHAnsi"/>
                        </w:rPr>
                        <w:t xml:space="preserve"> attempt at </w:t>
                      </w:r>
                      <w:r w:rsidR="00447161" w:rsidRPr="003D76D6">
                        <w:rPr>
                          <w:rFonts w:cstheme="minorHAnsi"/>
                        </w:rPr>
                        <w:t>redress</w:t>
                      </w:r>
                      <w:r w:rsidRPr="003D76D6">
                        <w:rPr>
                          <w:rFonts w:cstheme="minorHAnsi"/>
                        </w:rPr>
                        <w:t xml:space="preserve"> </w:t>
                      </w:r>
                      <w:r w:rsidR="00447161">
                        <w:rPr>
                          <w:rFonts w:cstheme="minorHAnsi"/>
                        </w:rPr>
                        <w:t>this</w:t>
                      </w:r>
                      <w:r w:rsidRPr="003D76D6">
                        <w:rPr>
                          <w:rFonts w:cstheme="minorHAnsi"/>
                        </w:rPr>
                        <w:t xml:space="preserve"> and even the population density map shows that although London is densely populated, northern cities such as Liverpool and Manchester have also attracted greater levels of population.</w:t>
                      </w:r>
                    </w:p>
                    <w:p w14:paraId="0067EFDA" w14:textId="0220DAEF" w:rsidR="00E82DE4" w:rsidRDefault="00E82DE4" w:rsidP="00E82DE4">
                      <w:pPr>
                        <w:pStyle w:val="NormalWeb"/>
                        <w:spacing w:before="180" w:after="180"/>
                        <w:textAlignment w:val="baseline"/>
                        <w:rPr>
                          <w:rFonts w:asciiTheme="minorHAnsi" w:hAnsiTheme="minorHAnsi" w:cstheme="minorHAnsi"/>
                          <w:color w:val="111111"/>
                        </w:rPr>
                      </w:pPr>
                      <w:r w:rsidRPr="003D76D6">
                        <w:rPr>
                          <w:rFonts w:asciiTheme="minorHAnsi" w:hAnsiTheme="minorHAnsi" w:cstheme="minorHAnsi"/>
                          <w:color w:val="111111"/>
                        </w:rPr>
                        <w:t>In fact, former chancellor George Osborn claimed in a key note speech that ‘the once hollowed-out city centres are thriving again, with growing universities, iconic museums and cultural events, and huge improvements to the quality of life’.</w:t>
                      </w:r>
                    </w:p>
                    <w:p w14:paraId="417BAB36" w14:textId="1452349F" w:rsidR="00E82DE4" w:rsidRDefault="00E82DE4" w:rsidP="00E82DE4">
                      <w:pPr>
                        <w:pStyle w:val="NormalWeb"/>
                        <w:spacing w:before="180" w:after="180"/>
                        <w:textAlignment w:val="baseline"/>
                        <w:rPr>
                          <w:rFonts w:asciiTheme="minorHAnsi" w:hAnsiTheme="minorHAnsi" w:cstheme="minorHAnsi"/>
                          <w:color w:val="111111"/>
                        </w:rPr>
                      </w:pPr>
                      <w:r>
                        <w:rPr>
                          <w:rFonts w:asciiTheme="minorHAnsi" w:hAnsiTheme="minorHAnsi" w:cstheme="minorHAnsi"/>
                          <w:color w:val="111111"/>
                        </w:rPr>
                        <w:t xml:space="preserve">Despite this </w:t>
                      </w:r>
                      <w:r w:rsidR="00447161">
                        <w:rPr>
                          <w:rFonts w:asciiTheme="minorHAnsi" w:hAnsiTheme="minorHAnsi" w:cstheme="minorHAnsi"/>
                          <w:color w:val="111111"/>
                        </w:rPr>
                        <w:t>example of political optimism, due to the UK’s reliance upon services, it has been London that continues to dominate the economic road on which Britain travels. Decline in traditional manufacturing industries such as steel, has again seen economic productivity reduced in the north as opposed to the 19</w:t>
                      </w:r>
                      <w:r w:rsidR="00447161" w:rsidRPr="00447161">
                        <w:rPr>
                          <w:rFonts w:asciiTheme="minorHAnsi" w:hAnsiTheme="minorHAnsi" w:cstheme="minorHAnsi"/>
                          <w:color w:val="111111"/>
                          <w:vertAlign w:val="superscript"/>
                        </w:rPr>
                        <w:t>th</w:t>
                      </w:r>
                      <w:r w:rsidR="00447161">
                        <w:rPr>
                          <w:rFonts w:asciiTheme="minorHAnsi" w:hAnsiTheme="minorHAnsi" w:cstheme="minorHAnsi"/>
                          <w:color w:val="111111"/>
                        </w:rPr>
                        <w:t xml:space="preserve"> and 20</w:t>
                      </w:r>
                      <w:r w:rsidR="00447161" w:rsidRPr="00447161">
                        <w:rPr>
                          <w:rFonts w:asciiTheme="minorHAnsi" w:hAnsiTheme="minorHAnsi" w:cstheme="minorHAnsi"/>
                          <w:color w:val="111111"/>
                          <w:vertAlign w:val="superscript"/>
                        </w:rPr>
                        <w:t>th</w:t>
                      </w:r>
                      <w:r w:rsidR="00447161">
                        <w:rPr>
                          <w:rFonts w:asciiTheme="minorHAnsi" w:hAnsiTheme="minorHAnsi" w:cstheme="minorHAnsi"/>
                          <w:color w:val="111111"/>
                        </w:rPr>
                        <w:t xml:space="preserve"> centuries in particular.</w:t>
                      </w:r>
                    </w:p>
                    <w:p w14:paraId="4740FCA2" w14:textId="2328A56D" w:rsidR="00E82DE4" w:rsidRDefault="00E82DE4" w:rsidP="00E82DE4">
                      <w:pPr>
                        <w:pStyle w:val="NormalWeb"/>
                        <w:spacing w:before="180" w:after="180"/>
                        <w:textAlignment w:val="baseline"/>
                        <w:rPr>
                          <w:rFonts w:asciiTheme="minorHAnsi" w:hAnsiTheme="minorHAnsi" w:cstheme="minorHAnsi"/>
                          <w:color w:val="111111"/>
                        </w:rPr>
                      </w:pPr>
                    </w:p>
                    <w:p w14:paraId="695F0084" w14:textId="77777777" w:rsidR="00E82DE4" w:rsidRPr="00E82DE4" w:rsidRDefault="00E82DE4" w:rsidP="00E82DE4">
                      <w:pPr>
                        <w:pStyle w:val="NormalWeb"/>
                        <w:spacing w:before="180" w:after="180"/>
                        <w:textAlignment w:val="baseline"/>
                        <w:rPr>
                          <w:rFonts w:asciiTheme="minorHAnsi" w:hAnsiTheme="minorHAnsi" w:cstheme="minorHAnsi"/>
                          <w:color w:val="111111"/>
                        </w:rPr>
                      </w:pPr>
                    </w:p>
                    <w:p w14:paraId="6A79EBF3" w14:textId="77777777" w:rsidR="00875DE3" w:rsidRPr="003D76D6" w:rsidRDefault="00875DE3" w:rsidP="000B7123">
                      <w:pPr>
                        <w:rPr>
                          <w:rFonts w:cstheme="minorHAnsi"/>
                        </w:rPr>
                      </w:pPr>
                    </w:p>
                    <w:p w14:paraId="3E1AAFF1" w14:textId="54126928" w:rsidR="00875DE3" w:rsidRPr="003D76D6" w:rsidRDefault="00875DE3" w:rsidP="000B7123">
                      <w:pPr>
                        <w:rPr>
                          <w:rFonts w:cstheme="minorHAnsi"/>
                        </w:rPr>
                      </w:pPr>
                    </w:p>
                  </w:txbxContent>
                </v:textbox>
              </v:shape>
            </w:pict>
          </mc:Fallback>
        </mc:AlternateContent>
      </w:r>
      <w:r w:rsidR="005228F2">
        <w:rPr>
          <w:noProof/>
        </w:rPr>
        <mc:AlternateContent>
          <mc:Choice Requires="wps">
            <w:drawing>
              <wp:anchor distT="0" distB="0" distL="114300" distR="114300" simplePos="0" relativeHeight="251676672" behindDoc="0" locked="0" layoutInCell="1" allowOverlap="1" wp14:anchorId="103A6ABE" wp14:editId="1F96AA6C">
                <wp:simplePos x="0" y="0"/>
                <wp:positionH relativeFrom="column">
                  <wp:posOffset>7382215</wp:posOffset>
                </wp:positionH>
                <wp:positionV relativeFrom="paragraph">
                  <wp:posOffset>119</wp:posOffset>
                </wp:positionV>
                <wp:extent cx="2743200" cy="6315710"/>
                <wp:effectExtent l="0" t="0" r="12700" b="8890"/>
                <wp:wrapSquare wrapText="bothSides"/>
                <wp:docPr id="13" name="Text Box 13"/>
                <wp:cNvGraphicFramePr/>
                <a:graphic xmlns:a="http://schemas.openxmlformats.org/drawingml/2006/main">
                  <a:graphicData uri="http://schemas.microsoft.com/office/word/2010/wordprocessingShape">
                    <wps:wsp>
                      <wps:cNvSpPr txBox="1"/>
                      <wps:spPr>
                        <a:xfrm>
                          <a:off x="0" y="0"/>
                          <a:ext cx="2743200" cy="6315710"/>
                        </a:xfrm>
                        <a:prstGeom prst="rect">
                          <a:avLst/>
                        </a:prstGeom>
                        <a:noFill/>
                        <a:ln w="6350">
                          <a:solidFill>
                            <a:prstClr val="black"/>
                          </a:solidFill>
                        </a:ln>
                      </wps:spPr>
                      <wps:txbx>
                        <w:txbxContent>
                          <w:p w14:paraId="24D75161" w14:textId="20BF3C7E" w:rsidR="00E82DE4" w:rsidRPr="00447161" w:rsidRDefault="00447161" w:rsidP="00447161">
                            <w:pPr>
                              <w:rPr>
                                <w:rFonts w:cstheme="minorHAnsi"/>
                              </w:rPr>
                            </w:pPr>
                            <w:r>
                              <w:rPr>
                                <w:rFonts w:cstheme="minorHAnsi"/>
                              </w:rPr>
                              <w:t>Therefore,</w:t>
                            </w:r>
                            <w:r w:rsidR="00E82DE4" w:rsidRPr="003D76D6">
                              <w:rPr>
                                <w:rFonts w:cstheme="minorHAnsi"/>
                              </w:rPr>
                              <w:t xml:space="preserve"> the seventeenth century </w:t>
                            </w:r>
                            <w:r>
                              <w:rPr>
                                <w:rFonts w:cstheme="minorHAnsi"/>
                              </w:rPr>
                              <w:t>view that</w:t>
                            </w:r>
                            <w:r w:rsidR="00E82DE4" w:rsidRPr="003D76D6">
                              <w:rPr>
                                <w:rFonts w:cstheme="minorHAnsi"/>
                              </w:rPr>
                              <w:t xml:space="preserve"> London </w:t>
                            </w:r>
                            <w:r>
                              <w:rPr>
                                <w:rFonts w:cstheme="minorHAnsi"/>
                              </w:rPr>
                              <w:t>w</w:t>
                            </w:r>
                            <w:r w:rsidR="00E82DE4" w:rsidRPr="003D76D6">
                              <w:rPr>
                                <w:rFonts w:cstheme="minorHAnsi"/>
                              </w:rPr>
                              <w:t>as making England’s ‘head too big for its body’</w:t>
                            </w:r>
                            <w:r>
                              <w:rPr>
                                <w:rFonts w:cstheme="minorHAnsi"/>
                              </w:rPr>
                              <w:t>, is similar to today’s observations with regards to economic productivity.</w:t>
                            </w:r>
                          </w:p>
                          <w:p w14:paraId="2710E9FC" w14:textId="07EBEADC" w:rsidR="005228F2" w:rsidRPr="003D76D6" w:rsidRDefault="005228F2" w:rsidP="005228F2">
                            <w:pPr>
                              <w:pStyle w:val="NormalWeb"/>
                              <w:spacing w:before="180" w:after="180"/>
                              <w:textAlignment w:val="baseline"/>
                              <w:rPr>
                                <w:rFonts w:asciiTheme="minorHAnsi" w:hAnsiTheme="minorHAnsi" w:cstheme="minorHAnsi"/>
                                <w:color w:val="111111"/>
                              </w:rPr>
                            </w:pPr>
                            <w:r w:rsidRPr="003D76D6">
                              <w:rPr>
                                <w:rFonts w:asciiTheme="minorHAnsi" w:hAnsiTheme="minorHAnsi" w:cstheme="minorHAnsi"/>
                                <w:color w:val="111111"/>
                              </w:rPr>
                              <w:t xml:space="preserve">Whilst Christopher Hill pointed towards religion as a reason for </w:t>
                            </w:r>
                            <w:r w:rsidR="00EB6BB4">
                              <w:rPr>
                                <w:rFonts w:asciiTheme="minorHAnsi" w:hAnsiTheme="minorHAnsi" w:cstheme="minorHAnsi"/>
                                <w:color w:val="111111"/>
                              </w:rPr>
                              <w:t xml:space="preserve">the </w:t>
                            </w:r>
                            <w:r w:rsidRPr="003D76D6">
                              <w:rPr>
                                <w:rFonts w:asciiTheme="minorHAnsi" w:hAnsiTheme="minorHAnsi" w:cstheme="minorHAnsi"/>
                                <w:color w:val="111111"/>
                              </w:rPr>
                              <w:t>emerg</w:t>
                            </w:r>
                            <w:r w:rsidR="00EB6BB4">
                              <w:rPr>
                                <w:rFonts w:asciiTheme="minorHAnsi" w:hAnsiTheme="minorHAnsi" w:cstheme="minorHAnsi"/>
                                <w:color w:val="111111"/>
                              </w:rPr>
                              <w:t xml:space="preserve">ence of </w:t>
                            </w:r>
                            <w:r w:rsidRPr="003D76D6">
                              <w:rPr>
                                <w:rFonts w:asciiTheme="minorHAnsi" w:hAnsiTheme="minorHAnsi" w:cstheme="minorHAnsi"/>
                                <w:color w:val="111111"/>
                              </w:rPr>
                              <w:t>capitalism in seventeenth</w:t>
                            </w:r>
                            <w:r w:rsidR="00EB6BB4">
                              <w:rPr>
                                <w:rFonts w:asciiTheme="minorHAnsi" w:hAnsiTheme="minorHAnsi" w:cstheme="minorHAnsi"/>
                                <w:color w:val="111111"/>
                              </w:rPr>
                              <w:t>-c</w:t>
                            </w:r>
                            <w:r w:rsidRPr="003D76D6">
                              <w:rPr>
                                <w:rFonts w:asciiTheme="minorHAnsi" w:hAnsiTheme="minorHAnsi" w:cstheme="minorHAnsi"/>
                                <w:color w:val="111111"/>
                              </w:rPr>
                              <w:t>entury England</w:t>
                            </w:r>
                            <w:r w:rsidR="00EB6BB4">
                              <w:rPr>
                                <w:rFonts w:asciiTheme="minorHAnsi" w:hAnsiTheme="minorHAnsi" w:cstheme="minorHAnsi"/>
                                <w:color w:val="111111"/>
                              </w:rPr>
                              <w:t>,</w:t>
                            </w:r>
                            <w:r w:rsidRPr="003D76D6">
                              <w:rPr>
                                <w:rFonts w:asciiTheme="minorHAnsi" w:hAnsiTheme="minorHAnsi" w:cstheme="minorHAnsi"/>
                                <w:color w:val="111111"/>
                              </w:rPr>
                              <w:t xml:space="preserve"> it is worth noting that modern day Britain is a multi-cultural society and that traditional faith is less adhered to among most of the populace.</w:t>
                            </w:r>
                          </w:p>
                          <w:p w14:paraId="1AE6B91C" w14:textId="2ADF2544" w:rsidR="005228F2" w:rsidRPr="003D76D6" w:rsidRDefault="005228F2" w:rsidP="005228F2">
                            <w:pPr>
                              <w:pStyle w:val="NormalWeb"/>
                              <w:spacing w:before="180" w:after="180"/>
                              <w:textAlignment w:val="baseline"/>
                              <w:rPr>
                                <w:rFonts w:asciiTheme="minorHAnsi" w:hAnsiTheme="minorHAnsi" w:cstheme="minorHAnsi"/>
                                <w:color w:val="111111"/>
                              </w:rPr>
                            </w:pPr>
                            <w:r w:rsidRPr="003D76D6">
                              <w:rPr>
                                <w:rFonts w:asciiTheme="minorHAnsi" w:hAnsiTheme="minorHAnsi" w:cstheme="minorHAnsi"/>
                                <w:color w:val="111111"/>
                              </w:rPr>
                              <w:t xml:space="preserve">Some economic researchers </w:t>
                            </w:r>
                            <w:r w:rsidR="00EB6BB4">
                              <w:rPr>
                                <w:rFonts w:asciiTheme="minorHAnsi" w:hAnsiTheme="minorHAnsi" w:cstheme="minorHAnsi"/>
                                <w:color w:val="111111"/>
                              </w:rPr>
                              <w:t>even argue</w:t>
                            </w:r>
                            <w:r w:rsidRPr="003D76D6">
                              <w:rPr>
                                <w:rFonts w:asciiTheme="minorHAnsi" w:hAnsiTheme="minorHAnsi" w:cstheme="minorHAnsi"/>
                                <w:color w:val="111111"/>
                              </w:rPr>
                              <w:t xml:space="preserve"> that </w:t>
                            </w:r>
                            <w:r w:rsidR="00EB6BB4">
                              <w:rPr>
                                <w:rFonts w:asciiTheme="minorHAnsi" w:hAnsiTheme="minorHAnsi" w:cstheme="minorHAnsi"/>
                                <w:color w:val="111111"/>
                              </w:rPr>
                              <w:t xml:space="preserve">a decline in religious belief </w:t>
                            </w:r>
                            <w:r w:rsidRPr="003D76D6">
                              <w:rPr>
                                <w:rFonts w:asciiTheme="minorHAnsi" w:hAnsiTheme="minorHAnsi" w:cstheme="minorHAnsi"/>
                                <w:color w:val="111111"/>
                              </w:rPr>
                              <w:t xml:space="preserve">can be detrimental to economic growth. </w:t>
                            </w:r>
                            <w:r w:rsidR="00EB6BB4">
                              <w:rPr>
                                <w:rFonts w:asciiTheme="minorHAnsi" w:hAnsiTheme="minorHAnsi" w:cstheme="minorHAnsi"/>
                                <w:color w:val="111111"/>
                              </w:rPr>
                              <w:t>In 2009, t</w:t>
                            </w:r>
                            <w:r w:rsidRPr="003D76D6">
                              <w:rPr>
                                <w:rFonts w:asciiTheme="minorHAnsi" w:hAnsiTheme="minorHAnsi" w:cstheme="minorHAnsi"/>
                                <w:color w:val="111111"/>
                              </w:rPr>
                              <w:t xml:space="preserve">he Boston </w:t>
                            </w:r>
                            <w:r w:rsidR="00EB6BB4" w:rsidRPr="00EB6BB4">
                              <w:rPr>
                                <w:rFonts w:asciiTheme="minorHAnsi" w:hAnsiTheme="minorHAnsi" w:cstheme="minorHAnsi"/>
                                <w:i/>
                                <w:color w:val="111111"/>
                              </w:rPr>
                              <w:t>G</w:t>
                            </w:r>
                            <w:r w:rsidRPr="00EB6BB4">
                              <w:rPr>
                                <w:rFonts w:asciiTheme="minorHAnsi" w:hAnsiTheme="minorHAnsi" w:cstheme="minorHAnsi"/>
                                <w:i/>
                                <w:color w:val="111111"/>
                              </w:rPr>
                              <w:t>lobe</w:t>
                            </w:r>
                            <w:r w:rsidRPr="003D76D6">
                              <w:rPr>
                                <w:rFonts w:asciiTheme="minorHAnsi" w:hAnsiTheme="minorHAnsi" w:cstheme="minorHAnsi"/>
                                <w:color w:val="111111"/>
                              </w:rPr>
                              <w:t xml:space="preserve"> </w:t>
                            </w:r>
                            <w:r w:rsidR="00EB6BB4">
                              <w:rPr>
                                <w:rFonts w:asciiTheme="minorHAnsi" w:hAnsiTheme="minorHAnsi" w:cstheme="minorHAnsi"/>
                                <w:color w:val="111111"/>
                              </w:rPr>
                              <w:t xml:space="preserve">reported </w:t>
                            </w:r>
                            <w:r w:rsidRPr="003D76D6">
                              <w:rPr>
                                <w:rFonts w:asciiTheme="minorHAnsi" w:hAnsiTheme="minorHAnsi" w:cstheme="minorHAnsi"/>
                                <w:color w:val="111111"/>
                              </w:rPr>
                              <w:t>that ‘religious denominations affect economics by creating bonds of trust and shared commitment among small groups, both necessary qualities for lending and trade</w:t>
                            </w:r>
                            <w:r w:rsidR="00EB6BB4">
                              <w:rPr>
                                <w:rFonts w:asciiTheme="minorHAnsi" w:hAnsiTheme="minorHAnsi" w:cstheme="minorHAnsi"/>
                                <w:color w:val="111111"/>
                              </w:rPr>
                              <w:t>’</w:t>
                            </w:r>
                            <w:r w:rsidRPr="003D76D6">
                              <w:rPr>
                                <w:rFonts w:asciiTheme="minorHAnsi" w:hAnsiTheme="minorHAnsi" w:cstheme="minorHAnsi"/>
                                <w:color w:val="11111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A6ABE" id="Text Box 13" o:spid="_x0000_s1033" type="#_x0000_t202" style="position:absolute;margin-left:581.3pt;margin-top:0;width:3in;height:497.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" filled="f" strokeweight=".5pt">
                <v:textbox>
                  <w:txbxContent>
                    <w:p w14:paraId="24D75161" w14:textId="20BF3C7E" w:rsidR="00E82DE4" w:rsidRPr="00447161" w:rsidRDefault="00447161" w:rsidP="00447161">
                      <w:pPr>
                        <w:rPr>
                          <w:rFonts w:cstheme="minorHAnsi"/>
                        </w:rPr>
                      </w:pPr>
                      <w:r>
                        <w:rPr>
                          <w:rFonts w:cstheme="minorHAnsi"/>
                        </w:rPr>
                        <w:t>Therefore,</w:t>
                      </w:r>
                      <w:r w:rsidR="00E82DE4" w:rsidRPr="003D76D6">
                        <w:rPr>
                          <w:rFonts w:cstheme="minorHAnsi"/>
                        </w:rPr>
                        <w:t xml:space="preserve"> the seventeenth century </w:t>
                      </w:r>
                      <w:r>
                        <w:rPr>
                          <w:rFonts w:cstheme="minorHAnsi"/>
                        </w:rPr>
                        <w:t>view that</w:t>
                      </w:r>
                      <w:r w:rsidR="00E82DE4" w:rsidRPr="003D76D6">
                        <w:rPr>
                          <w:rFonts w:cstheme="minorHAnsi"/>
                        </w:rPr>
                        <w:t xml:space="preserve"> London </w:t>
                      </w:r>
                      <w:r>
                        <w:rPr>
                          <w:rFonts w:cstheme="minorHAnsi"/>
                        </w:rPr>
                        <w:t>w</w:t>
                      </w:r>
                      <w:r w:rsidR="00E82DE4" w:rsidRPr="003D76D6">
                        <w:rPr>
                          <w:rFonts w:cstheme="minorHAnsi"/>
                        </w:rPr>
                        <w:t>as making England’s ‘head too big for its body’</w:t>
                      </w:r>
                      <w:r>
                        <w:rPr>
                          <w:rFonts w:cstheme="minorHAnsi"/>
                        </w:rPr>
                        <w:t>, is similar to today’s observations with regards to economic productivity.</w:t>
                      </w:r>
                    </w:p>
                    <w:p w14:paraId="2710E9FC" w14:textId="07EBEADC" w:rsidR="005228F2" w:rsidRPr="003D76D6" w:rsidRDefault="005228F2" w:rsidP="005228F2">
                      <w:pPr>
                        <w:pStyle w:val="NormalWeb"/>
                        <w:spacing w:before="180" w:after="180"/>
                        <w:textAlignment w:val="baseline"/>
                        <w:rPr>
                          <w:rFonts w:asciiTheme="minorHAnsi" w:hAnsiTheme="minorHAnsi" w:cstheme="minorHAnsi"/>
                          <w:color w:val="111111"/>
                        </w:rPr>
                      </w:pPr>
                      <w:r w:rsidRPr="003D76D6">
                        <w:rPr>
                          <w:rFonts w:asciiTheme="minorHAnsi" w:hAnsiTheme="minorHAnsi" w:cstheme="minorHAnsi"/>
                          <w:color w:val="111111"/>
                        </w:rPr>
                        <w:t xml:space="preserve">Whilst Christopher Hill pointed towards religion as a reason for </w:t>
                      </w:r>
                      <w:r w:rsidR="00EB6BB4">
                        <w:rPr>
                          <w:rFonts w:asciiTheme="minorHAnsi" w:hAnsiTheme="minorHAnsi" w:cstheme="minorHAnsi"/>
                          <w:color w:val="111111"/>
                        </w:rPr>
                        <w:t xml:space="preserve">the </w:t>
                      </w:r>
                      <w:r w:rsidRPr="003D76D6">
                        <w:rPr>
                          <w:rFonts w:asciiTheme="minorHAnsi" w:hAnsiTheme="minorHAnsi" w:cstheme="minorHAnsi"/>
                          <w:color w:val="111111"/>
                        </w:rPr>
                        <w:t>emerg</w:t>
                      </w:r>
                      <w:r w:rsidR="00EB6BB4">
                        <w:rPr>
                          <w:rFonts w:asciiTheme="minorHAnsi" w:hAnsiTheme="minorHAnsi" w:cstheme="minorHAnsi"/>
                          <w:color w:val="111111"/>
                        </w:rPr>
                        <w:t xml:space="preserve">ence of </w:t>
                      </w:r>
                      <w:r w:rsidRPr="003D76D6">
                        <w:rPr>
                          <w:rFonts w:asciiTheme="minorHAnsi" w:hAnsiTheme="minorHAnsi" w:cstheme="minorHAnsi"/>
                          <w:color w:val="111111"/>
                        </w:rPr>
                        <w:t>capitalism in seventeenth</w:t>
                      </w:r>
                      <w:r w:rsidR="00EB6BB4">
                        <w:rPr>
                          <w:rFonts w:asciiTheme="minorHAnsi" w:hAnsiTheme="minorHAnsi" w:cstheme="minorHAnsi"/>
                          <w:color w:val="111111"/>
                        </w:rPr>
                        <w:t>-c</w:t>
                      </w:r>
                      <w:r w:rsidRPr="003D76D6">
                        <w:rPr>
                          <w:rFonts w:asciiTheme="minorHAnsi" w:hAnsiTheme="minorHAnsi" w:cstheme="minorHAnsi"/>
                          <w:color w:val="111111"/>
                        </w:rPr>
                        <w:t>entury England</w:t>
                      </w:r>
                      <w:r w:rsidR="00EB6BB4">
                        <w:rPr>
                          <w:rFonts w:asciiTheme="minorHAnsi" w:hAnsiTheme="minorHAnsi" w:cstheme="minorHAnsi"/>
                          <w:color w:val="111111"/>
                        </w:rPr>
                        <w:t>,</w:t>
                      </w:r>
                      <w:r w:rsidRPr="003D76D6">
                        <w:rPr>
                          <w:rFonts w:asciiTheme="minorHAnsi" w:hAnsiTheme="minorHAnsi" w:cstheme="minorHAnsi"/>
                          <w:color w:val="111111"/>
                        </w:rPr>
                        <w:t xml:space="preserve"> it is worth noting that modern day Britain is a multi-cultural society and that traditional faith is less adhered to among most of the populace.</w:t>
                      </w:r>
                    </w:p>
                    <w:p w14:paraId="1AE6B91C" w14:textId="2ADF2544" w:rsidR="005228F2" w:rsidRPr="003D76D6" w:rsidRDefault="005228F2" w:rsidP="005228F2">
                      <w:pPr>
                        <w:pStyle w:val="NormalWeb"/>
                        <w:spacing w:before="180" w:after="180"/>
                        <w:textAlignment w:val="baseline"/>
                        <w:rPr>
                          <w:rFonts w:asciiTheme="minorHAnsi" w:hAnsiTheme="minorHAnsi" w:cstheme="minorHAnsi"/>
                          <w:color w:val="111111"/>
                        </w:rPr>
                      </w:pPr>
                      <w:r w:rsidRPr="003D76D6">
                        <w:rPr>
                          <w:rFonts w:asciiTheme="minorHAnsi" w:hAnsiTheme="minorHAnsi" w:cstheme="minorHAnsi"/>
                          <w:color w:val="111111"/>
                        </w:rPr>
                        <w:t xml:space="preserve">Some economic researchers </w:t>
                      </w:r>
                      <w:r w:rsidR="00EB6BB4">
                        <w:rPr>
                          <w:rFonts w:asciiTheme="minorHAnsi" w:hAnsiTheme="minorHAnsi" w:cstheme="minorHAnsi"/>
                          <w:color w:val="111111"/>
                        </w:rPr>
                        <w:t>even argue</w:t>
                      </w:r>
                      <w:r w:rsidRPr="003D76D6">
                        <w:rPr>
                          <w:rFonts w:asciiTheme="minorHAnsi" w:hAnsiTheme="minorHAnsi" w:cstheme="minorHAnsi"/>
                          <w:color w:val="111111"/>
                        </w:rPr>
                        <w:t xml:space="preserve"> that </w:t>
                      </w:r>
                      <w:r w:rsidR="00EB6BB4">
                        <w:rPr>
                          <w:rFonts w:asciiTheme="minorHAnsi" w:hAnsiTheme="minorHAnsi" w:cstheme="minorHAnsi"/>
                          <w:color w:val="111111"/>
                        </w:rPr>
                        <w:t xml:space="preserve">a decline in religious belief </w:t>
                      </w:r>
                      <w:r w:rsidRPr="003D76D6">
                        <w:rPr>
                          <w:rFonts w:asciiTheme="minorHAnsi" w:hAnsiTheme="minorHAnsi" w:cstheme="minorHAnsi"/>
                          <w:color w:val="111111"/>
                        </w:rPr>
                        <w:t xml:space="preserve">can be detrimental to economic growth. </w:t>
                      </w:r>
                      <w:r w:rsidR="00EB6BB4">
                        <w:rPr>
                          <w:rFonts w:asciiTheme="minorHAnsi" w:hAnsiTheme="minorHAnsi" w:cstheme="minorHAnsi"/>
                          <w:color w:val="111111"/>
                        </w:rPr>
                        <w:t>In 2009, t</w:t>
                      </w:r>
                      <w:r w:rsidRPr="003D76D6">
                        <w:rPr>
                          <w:rFonts w:asciiTheme="minorHAnsi" w:hAnsiTheme="minorHAnsi" w:cstheme="minorHAnsi"/>
                          <w:color w:val="111111"/>
                        </w:rPr>
                        <w:t xml:space="preserve">he Boston </w:t>
                      </w:r>
                      <w:r w:rsidR="00EB6BB4" w:rsidRPr="00EB6BB4">
                        <w:rPr>
                          <w:rFonts w:asciiTheme="minorHAnsi" w:hAnsiTheme="minorHAnsi" w:cstheme="minorHAnsi"/>
                          <w:i/>
                          <w:color w:val="111111"/>
                        </w:rPr>
                        <w:t>G</w:t>
                      </w:r>
                      <w:r w:rsidRPr="00EB6BB4">
                        <w:rPr>
                          <w:rFonts w:asciiTheme="minorHAnsi" w:hAnsiTheme="minorHAnsi" w:cstheme="minorHAnsi"/>
                          <w:i/>
                          <w:color w:val="111111"/>
                        </w:rPr>
                        <w:t>lobe</w:t>
                      </w:r>
                      <w:r w:rsidRPr="003D76D6">
                        <w:rPr>
                          <w:rFonts w:asciiTheme="minorHAnsi" w:hAnsiTheme="minorHAnsi" w:cstheme="minorHAnsi"/>
                          <w:color w:val="111111"/>
                        </w:rPr>
                        <w:t xml:space="preserve"> </w:t>
                      </w:r>
                      <w:r w:rsidR="00EB6BB4">
                        <w:rPr>
                          <w:rFonts w:asciiTheme="minorHAnsi" w:hAnsiTheme="minorHAnsi" w:cstheme="minorHAnsi"/>
                          <w:color w:val="111111"/>
                        </w:rPr>
                        <w:t xml:space="preserve">reported </w:t>
                      </w:r>
                      <w:r w:rsidRPr="003D76D6">
                        <w:rPr>
                          <w:rFonts w:asciiTheme="minorHAnsi" w:hAnsiTheme="minorHAnsi" w:cstheme="minorHAnsi"/>
                          <w:color w:val="111111"/>
                        </w:rPr>
                        <w:t>that ‘religious denominations affect economics by creating bonds of trust and shared commitment among small groups, both necessary qualities for lending and trade</w:t>
                      </w:r>
                      <w:r w:rsidR="00EB6BB4">
                        <w:rPr>
                          <w:rFonts w:asciiTheme="minorHAnsi" w:hAnsiTheme="minorHAnsi" w:cstheme="minorHAnsi"/>
                          <w:color w:val="111111"/>
                        </w:rPr>
                        <w:t>’</w:t>
                      </w:r>
                      <w:r w:rsidRPr="003D76D6">
                        <w:rPr>
                          <w:rFonts w:asciiTheme="minorHAnsi" w:hAnsiTheme="minorHAnsi" w:cstheme="minorHAnsi"/>
                          <w:color w:val="111111"/>
                        </w:rPr>
                        <w:t xml:space="preserve">.  </w:t>
                      </w:r>
                    </w:p>
                  </w:txbxContent>
                </v:textbox>
                <w10:wrap type="square"/>
              </v:shape>
            </w:pict>
          </mc:Fallback>
        </mc:AlternateContent>
      </w:r>
    </w:p>
    <w:p w14:paraId="11D1201B" w14:textId="203B9698" w:rsidR="00DA5081" w:rsidRPr="00DA5081" w:rsidRDefault="00447161" w:rsidP="00DA5081">
      <w:pPr>
        <w:tabs>
          <w:tab w:val="left" w:pos="4002"/>
        </w:tabs>
      </w:pPr>
      <w:r>
        <w:rPr>
          <w:noProof/>
        </w:rPr>
        <mc:AlternateContent>
          <mc:Choice Requires="wps">
            <w:drawing>
              <wp:anchor distT="0" distB="0" distL="114300" distR="114300" simplePos="0" relativeHeight="251672576" behindDoc="0" locked="0" layoutInCell="1" allowOverlap="1" wp14:anchorId="2D6BF8D5" wp14:editId="6EF6A8E5">
                <wp:simplePos x="0" y="0"/>
                <wp:positionH relativeFrom="column">
                  <wp:posOffset>3718560</wp:posOffset>
                </wp:positionH>
                <wp:positionV relativeFrom="paragraph">
                  <wp:posOffset>3110865</wp:posOffset>
                </wp:positionV>
                <wp:extent cx="2870672" cy="903767"/>
                <wp:effectExtent l="0" t="0" r="12700" b="10795"/>
                <wp:wrapNone/>
                <wp:docPr id="11" name="Text Box 11"/>
                <wp:cNvGraphicFramePr/>
                <a:graphic xmlns:a="http://schemas.openxmlformats.org/drawingml/2006/main">
                  <a:graphicData uri="http://schemas.microsoft.com/office/word/2010/wordprocessingShape">
                    <wps:wsp>
                      <wps:cNvSpPr txBox="1"/>
                      <wps:spPr>
                        <a:xfrm>
                          <a:off x="0" y="0"/>
                          <a:ext cx="2870672" cy="903767"/>
                        </a:xfrm>
                        <a:prstGeom prst="rect">
                          <a:avLst/>
                        </a:prstGeom>
                        <a:solidFill>
                          <a:schemeClr val="lt1"/>
                        </a:solidFill>
                        <a:ln w="6350">
                          <a:solidFill>
                            <a:prstClr val="black"/>
                          </a:solidFill>
                        </a:ln>
                      </wps:spPr>
                      <wps:txbx>
                        <w:txbxContent>
                          <w:p w14:paraId="1B184655" w14:textId="20C31F4C" w:rsidR="000B7123" w:rsidRPr="003D76D6" w:rsidRDefault="000B7123" w:rsidP="000B7123">
                            <w:pPr>
                              <w:jc w:val="center"/>
                              <w:rPr>
                                <w:rFonts w:cstheme="minorHAnsi"/>
                                <w:sz w:val="44"/>
                              </w:rPr>
                            </w:pPr>
                            <w:r w:rsidRPr="003D76D6">
                              <w:rPr>
                                <w:rFonts w:cstheme="minorHAnsi"/>
                                <w:sz w:val="44"/>
                              </w:rPr>
                              <w:t xml:space="preserve">Britain’s </w:t>
                            </w:r>
                            <w:r w:rsidR="000C0123">
                              <w:rPr>
                                <w:rFonts w:cstheme="minorHAnsi"/>
                                <w:sz w:val="44"/>
                              </w:rPr>
                              <w:t>twenty-first</w:t>
                            </w:r>
                            <w:r w:rsidRPr="003D76D6">
                              <w:rPr>
                                <w:rFonts w:cstheme="minorHAnsi"/>
                                <w:sz w:val="44"/>
                              </w:rPr>
                              <w:t xml:space="preserve"> </w:t>
                            </w:r>
                            <w:r w:rsidR="000C0123">
                              <w:rPr>
                                <w:rFonts w:cstheme="minorHAnsi"/>
                                <w:sz w:val="44"/>
                              </w:rPr>
                              <w:t>c</w:t>
                            </w:r>
                            <w:bookmarkStart w:id="0" w:name="_GoBack"/>
                            <w:bookmarkEnd w:id="0"/>
                            <w:r w:rsidRPr="003D76D6">
                              <w:rPr>
                                <w:rFonts w:cstheme="minorHAnsi"/>
                                <w:sz w:val="44"/>
                              </w:rPr>
                              <w:t>entury economy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6BF8D5" id="Text Box 11" o:spid="_x0000_s1034" type="#_x0000_t202" style="position:absolute;margin-left:292.8pt;margin-top:244.95pt;width:226.05pt;height:71.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" fillcolor="white [3201]" strokeweight=".5pt">
                <v:textbox>
                  <w:txbxContent>
                    <w:p w14:paraId="1B184655" w14:textId="20C31F4C" w:rsidR="000B7123" w:rsidRPr="003D76D6" w:rsidRDefault="000B7123" w:rsidP="000B7123">
                      <w:pPr>
                        <w:jc w:val="center"/>
                        <w:rPr>
                          <w:rFonts w:cstheme="minorHAnsi"/>
                          <w:sz w:val="44"/>
                        </w:rPr>
                      </w:pPr>
                      <w:r w:rsidRPr="003D76D6">
                        <w:rPr>
                          <w:rFonts w:cstheme="minorHAnsi"/>
                          <w:sz w:val="44"/>
                        </w:rPr>
                        <w:t xml:space="preserve">Britain’s </w:t>
                      </w:r>
                      <w:r w:rsidR="000C0123">
                        <w:rPr>
                          <w:rFonts w:cstheme="minorHAnsi"/>
                          <w:sz w:val="44"/>
                        </w:rPr>
                        <w:t>twenty-first</w:t>
                      </w:r>
                      <w:r w:rsidRPr="003D76D6">
                        <w:rPr>
                          <w:rFonts w:cstheme="minorHAnsi"/>
                          <w:sz w:val="44"/>
                        </w:rPr>
                        <w:t xml:space="preserve"> </w:t>
                      </w:r>
                      <w:r w:rsidR="000C0123">
                        <w:rPr>
                          <w:rFonts w:cstheme="minorHAnsi"/>
                          <w:sz w:val="44"/>
                        </w:rPr>
                        <w:t>c</w:t>
                      </w:r>
                      <w:bookmarkStart w:id="1" w:name="_GoBack"/>
                      <w:bookmarkEnd w:id="1"/>
                      <w:r w:rsidRPr="003D76D6">
                        <w:rPr>
                          <w:rFonts w:cstheme="minorHAnsi"/>
                          <w:sz w:val="44"/>
                        </w:rPr>
                        <w:t>entury economy</w:t>
                      </w:r>
                    </w:p>
                  </w:txbxContent>
                </v:textbox>
              </v:shape>
            </w:pict>
          </mc:Fallback>
        </mc:AlternateContent>
      </w:r>
      <w:r w:rsidR="00B22EA5">
        <w:rPr>
          <w:noProof/>
        </w:rPr>
        <w:pict w14:anchorId="413CF150">
          <v:shape id="Picture 9" o:spid="_x0000_s1026" type="#_x0000_t75" alt="Image result for british population density" style="position:absolute;margin-left:325pt;margin-top:302.95pt;width:158.9pt;height:205.8pt;z-index:251670528;visibility:visible;mso-wrap-style:square;mso-wrap-edited:f;mso-width-percent:0;mso-height-percent:0;mso-position-horizontal-relative:text;mso-position-vertical-relative:text;mso-width-percent:0;mso-height-percent:0">
            <v:imagedata r:id="rId7" o:title="2000px-British_Isles_population_density_2011_NUTS3"/>
            <w10:wrap type="square"/>
          </v:shape>
        </w:pict>
      </w:r>
    </w:p>
    <w:sectPr w:rsidR="00DA5081" w:rsidRPr="00DA5081" w:rsidSect="00BA449F">
      <w:pgSz w:w="16840" w:h="1190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E174C0" w14:textId="77777777" w:rsidR="00B22EA5" w:rsidRDefault="00B22EA5" w:rsidP="00DA5081">
      <w:r>
        <w:separator/>
      </w:r>
    </w:p>
  </w:endnote>
  <w:endnote w:type="continuationSeparator" w:id="0">
    <w:p w14:paraId="3F6DF89A" w14:textId="77777777" w:rsidR="00B22EA5" w:rsidRDefault="00B22EA5" w:rsidP="00DA5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5ABC9A" w14:textId="77777777" w:rsidR="00B22EA5" w:rsidRDefault="00B22EA5" w:rsidP="00DA5081">
      <w:r>
        <w:separator/>
      </w:r>
    </w:p>
  </w:footnote>
  <w:footnote w:type="continuationSeparator" w:id="0">
    <w:p w14:paraId="5F559B58" w14:textId="77777777" w:rsidR="00B22EA5" w:rsidRDefault="00B22EA5" w:rsidP="00DA50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449F"/>
    <w:rsid w:val="000B7123"/>
    <w:rsid w:val="000C0123"/>
    <w:rsid w:val="000D3A6A"/>
    <w:rsid w:val="002520EF"/>
    <w:rsid w:val="002B7D17"/>
    <w:rsid w:val="002D676B"/>
    <w:rsid w:val="002E206A"/>
    <w:rsid w:val="003D76D6"/>
    <w:rsid w:val="00447161"/>
    <w:rsid w:val="00463628"/>
    <w:rsid w:val="004A3C6C"/>
    <w:rsid w:val="005228F2"/>
    <w:rsid w:val="00533579"/>
    <w:rsid w:val="00604AC4"/>
    <w:rsid w:val="00875DE3"/>
    <w:rsid w:val="00B22EA5"/>
    <w:rsid w:val="00BA449F"/>
    <w:rsid w:val="00D50074"/>
    <w:rsid w:val="00DA41AD"/>
    <w:rsid w:val="00DA5081"/>
    <w:rsid w:val="00E041DE"/>
    <w:rsid w:val="00E82DE4"/>
    <w:rsid w:val="00EB6BB4"/>
    <w:rsid w:val="00EC0181"/>
    <w:rsid w:val="00F03A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36FDC61"/>
  <w14:defaultImageDpi w14:val="32767"/>
  <w15:chartTrackingRefBased/>
  <w15:docId w15:val="{C569943F-916F-E240-AA5C-5DBE2EBDD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335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5081"/>
    <w:pPr>
      <w:tabs>
        <w:tab w:val="center" w:pos="4513"/>
        <w:tab w:val="right" w:pos="9026"/>
      </w:tabs>
    </w:pPr>
  </w:style>
  <w:style w:type="character" w:customStyle="1" w:styleId="HeaderChar">
    <w:name w:val="Header Char"/>
    <w:basedOn w:val="DefaultParagraphFont"/>
    <w:link w:val="Header"/>
    <w:uiPriority w:val="99"/>
    <w:rsid w:val="00DA5081"/>
  </w:style>
  <w:style w:type="paragraph" w:styleId="Footer">
    <w:name w:val="footer"/>
    <w:basedOn w:val="Normal"/>
    <w:link w:val="FooterChar"/>
    <w:uiPriority w:val="99"/>
    <w:unhideWhenUsed/>
    <w:rsid w:val="00DA5081"/>
    <w:pPr>
      <w:tabs>
        <w:tab w:val="center" w:pos="4513"/>
        <w:tab w:val="right" w:pos="9026"/>
      </w:tabs>
    </w:pPr>
  </w:style>
  <w:style w:type="character" w:customStyle="1" w:styleId="FooterChar">
    <w:name w:val="Footer Char"/>
    <w:basedOn w:val="DefaultParagraphFont"/>
    <w:link w:val="Footer"/>
    <w:uiPriority w:val="99"/>
    <w:rsid w:val="00DA5081"/>
  </w:style>
  <w:style w:type="paragraph" w:styleId="NormalWeb">
    <w:name w:val="Normal (Web)"/>
    <w:basedOn w:val="Normal"/>
    <w:uiPriority w:val="99"/>
    <w:unhideWhenUsed/>
    <w:rsid w:val="00DA5081"/>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09965">
      <w:bodyDiv w:val="1"/>
      <w:marLeft w:val="0"/>
      <w:marRight w:val="0"/>
      <w:marTop w:val="0"/>
      <w:marBottom w:val="0"/>
      <w:divBdr>
        <w:top w:val="none" w:sz="0" w:space="0" w:color="auto"/>
        <w:left w:val="none" w:sz="0" w:space="0" w:color="auto"/>
        <w:bottom w:val="none" w:sz="0" w:space="0" w:color="auto"/>
        <w:right w:val="none" w:sz="0" w:space="0" w:color="auto"/>
      </w:divBdr>
    </w:div>
    <w:div w:id="1562907768">
      <w:bodyDiv w:val="1"/>
      <w:marLeft w:val="0"/>
      <w:marRight w:val="0"/>
      <w:marTop w:val="0"/>
      <w:marBottom w:val="0"/>
      <w:divBdr>
        <w:top w:val="none" w:sz="0" w:space="0" w:color="auto"/>
        <w:left w:val="none" w:sz="0" w:space="0" w:color="auto"/>
        <w:bottom w:val="none" w:sz="0" w:space="0" w:color="auto"/>
        <w:right w:val="none" w:sz="0" w:space="0" w:color="auto"/>
      </w:divBdr>
    </w:div>
    <w:div w:id="1696882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2</Pages>
  <Words>7</Words>
  <Characters>43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Finch</dc:creator>
  <cp:keywords/>
  <dc:description/>
  <cp:lastModifiedBy>Noah Millstone</cp:lastModifiedBy>
  <cp:revision>10</cp:revision>
  <dcterms:created xsi:type="dcterms:W3CDTF">2018-10-07T18:53:00Z</dcterms:created>
  <dcterms:modified xsi:type="dcterms:W3CDTF">2018-10-15T08:12:00Z</dcterms:modified>
</cp:coreProperties>
</file>